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C" w:rsidRDefault="000E2C1B">
      <w:r>
        <w:t>№ 2</w:t>
      </w:r>
    </w:p>
    <w:p w:rsidR="00444D3C" w:rsidRDefault="000E2C1B">
      <w:r>
        <w:t>Від 09 серпня 2017 року</w:t>
      </w:r>
    </w:p>
    <w:p w:rsidR="00444D3C" w:rsidRDefault="000E2C1B">
      <w:r>
        <w:t xml:space="preserve"> </w:t>
      </w:r>
    </w:p>
    <w:p w:rsidR="00444D3C" w:rsidRDefault="000E2C1B">
      <w:pPr>
        <w:jc w:val="center"/>
        <w:rPr>
          <w:b/>
        </w:rPr>
      </w:pPr>
      <w:r>
        <w:rPr>
          <w:b/>
        </w:rPr>
        <w:t>Оголошення</w:t>
      </w:r>
    </w:p>
    <w:p w:rsidR="00444D3C" w:rsidRDefault="000E2C1B">
      <w:pPr>
        <w:jc w:val="center"/>
        <w:rPr>
          <w:b/>
        </w:rPr>
      </w:pPr>
      <w:r>
        <w:rPr>
          <w:b/>
        </w:rPr>
        <w:t>Про проведення конкурсних торгів</w:t>
      </w:r>
    </w:p>
    <w:p w:rsidR="00444D3C" w:rsidRDefault="000E2C1B">
      <w:pPr>
        <w:jc w:val="center"/>
      </w:pPr>
      <w:r>
        <w:t>(далі - “Оголошення”)</w:t>
      </w:r>
    </w:p>
    <w:p w:rsidR="00444D3C" w:rsidRDefault="000E2C1B">
      <w:r>
        <w:t xml:space="preserve"> </w:t>
      </w:r>
    </w:p>
    <w:p w:rsidR="00444D3C" w:rsidRDefault="000E2C1B">
      <w:r>
        <w:t>Громадська організація Центр екологічних ініціатив “</w:t>
      </w:r>
      <w:proofErr w:type="spellStart"/>
      <w:r>
        <w:t>Екодія</w:t>
      </w:r>
      <w:proofErr w:type="spellEnd"/>
      <w:r>
        <w:t>” (далі – “Організатор”) оголошує конкурс на проведення соціологічного дослідження, метою якого є визначити портрет прибічника екологічної організації та рівень зацікавленості людей діяльністю еколо</w:t>
      </w:r>
      <w:r>
        <w:t>гічної громадської організації в Україні.</w:t>
      </w:r>
    </w:p>
    <w:p w:rsidR="00444D3C" w:rsidRDefault="00444D3C">
      <w:pPr>
        <w:rPr>
          <w:b/>
        </w:rPr>
      </w:pPr>
    </w:p>
    <w:p w:rsidR="00444D3C" w:rsidRDefault="000E2C1B">
      <w:r>
        <w:rPr>
          <w:b/>
        </w:rPr>
        <w:t>Географія дослідження:</w:t>
      </w:r>
      <w:r>
        <w:t xml:space="preserve"> Київ та великі міста України</w:t>
      </w:r>
    </w:p>
    <w:p w:rsidR="00444D3C" w:rsidRDefault="00444D3C">
      <w:pPr>
        <w:rPr>
          <w:b/>
        </w:rPr>
      </w:pPr>
    </w:p>
    <w:p w:rsidR="00444D3C" w:rsidRDefault="000E2C1B">
      <w:r>
        <w:rPr>
          <w:b/>
        </w:rPr>
        <w:t>Вікова категорія:</w:t>
      </w:r>
      <w:r>
        <w:t xml:space="preserve"> Доросле населення віком 25-55 років</w:t>
      </w:r>
    </w:p>
    <w:p w:rsidR="00444D3C" w:rsidRDefault="00444D3C">
      <w:pPr>
        <w:rPr>
          <w:b/>
        </w:rPr>
      </w:pPr>
    </w:p>
    <w:p w:rsidR="00444D3C" w:rsidRDefault="000E2C1B">
      <w:r>
        <w:rPr>
          <w:b/>
        </w:rPr>
        <w:t>Рішення, які будуть прийняті на основі дослідження</w:t>
      </w:r>
      <w:r>
        <w:t>: на основі дослідження буде розроблятися комунікаційна</w:t>
      </w:r>
      <w:r>
        <w:t xml:space="preserve"> та </w:t>
      </w:r>
      <w:proofErr w:type="spellStart"/>
      <w:r>
        <w:t>фандрейзингова</w:t>
      </w:r>
      <w:proofErr w:type="spellEnd"/>
      <w:r>
        <w:t xml:space="preserve"> стратегії Центру екологічних ініціатив “</w:t>
      </w:r>
      <w:proofErr w:type="spellStart"/>
      <w:r>
        <w:t>Екодія</w:t>
      </w:r>
      <w:proofErr w:type="spellEnd"/>
      <w:r>
        <w:t>”.</w:t>
      </w:r>
    </w:p>
    <w:p w:rsidR="00444D3C" w:rsidRDefault="00444D3C">
      <w:pPr>
        <w:rPr>
          <w:b/>
        </w:rPr>
      </w:pPr>
    </w:p>
    <w:p w:rsidR="00444D3C" w:rsidRDefault="000E2C1B">
      <w:r>
        <w:rPr>
          <w:b/>
        </w:rPr>
        <w:t xml:space="preserve">Термін виконання робіт та надання послуг: </w:t>
      </w:r>
      <w:r>
        <w:t>вересень-листопад 2017 року.</w:t>
      </w:r>
    </w:p>
    <w:p w:rsidR="00444D3C" w:rsidRDefault="000E2C1B">
      <w:pPr>
        <w:jc w:val="both"/>
      </w:pPr>
      <w:r>
        <w:t xml:space="preserve"> </w:t>
      </w:r>
    </w:p>
    <w:p w:rsidR="00444D3C" w:rsidRDefault="000E2C1B">
      <w:pPr>
        <w:jc w:val="both"/>
      </w:pPr>
      <w:r>
        <w:rPr>
          <w:b/>
        </w:rPr>
        <w:t xml:space="preserve">Кінцевий термін приймання тендерних пропозицій від учасників: </w:t>
      </w:r>
      <w:r>
        <w:t xml:space="preserve">7 вересня 2017 року, до 18:00 за київським часом. </w:t>
      </w:r>
    </w:p>
    <w:p w:rsidR="00444D3C" w:rsidRDefault="00444D3C">
      <w:pPr>
        <w:jc w:val="both"/>
      </w:pPr>
    </w:p>
    <w:p w:rsidR="00444D3C" w:rsidRDefault="000E2C1B">
      <w:pPr>
        <w:jc w:val="both"/>
      </w:pPr>
      <w:r>
        <w:rPr>
          <w:b/>
        </w:rPr>
        <w:t xml:space="preserve">Тендерні пропозиції приймаються 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 xml:space="preserve">: </w:t>
      </w:r>
      <w:hyperlink r:id="rId7">
        <w:r>
          <w:rPr>
            <w:color w:val="1155CC"/>
            <w:u w:val="single"/>
          </w:rPr>
          <w:t>jobs@ecoaction.org.ua</w:t>
        </w:r>
      </w:hyperlink>
      <w:r>
        <w:t xml:space="preserve">. </w:t>
      </w:r>
      <w:r>
        <w:rPr>
          <w:b/>
        </w:rPr>
        <w:t>Тема листа:</w:t>
      </w:r>
      <w:r>
        <w:t xml:space="preserve"> Тендерна пропозиція на </w:t>
      </w:r>
      <w:proofErr w:type="spellStart"/>
      <w:r>
        <w:t>соц.дослідження</w:t>
      </w:r>
      <w:proofErr w:type="spellEnd"/>
      <w:r>
        <w:t>.</w:t>
      </w:r>
    </w:p>
    <w:p w:rsidR="00444D3C" w:rsidRDefault="00444D3C">
      <w:pPr>
        <w:jc w:val="both"/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jc w:val="both"/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Опис позицій до закупівлі товарів/технічне завдання для робіт та послуг</w:t>
      </w:r>
    </w:p>
    <w:p w:rsidR="00444D3C" w:rsidRDefault="00444D3C">
      <w:pPr>
        <w:rPr>
          <w:sz w:val="20"/>
          <w:szCs w:val="20"/>
        </w:rPr>
      </w:pPr>
    </w:p>
    <w:tbl>
      <w:tblPr>
        <w:tblStyle w:val="a5"/>
        <w:tblW w:w="7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6210"/>
      </w:tblGrid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Консультативні зустрічі з замовником;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Спільно з замовником визначення методу збору інформації;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Розробка репрезентативної вибірки;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Спільно з замовником розробка анкети;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опитування визначеної цільової аудиторії;</w:t>
            </w:r>
          </w:p>
        </w:tc>
      </w:tr>
      <w:tr w:rsidR="00444D3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масиву даних.</w:t>
            </w:r>
          </w:p>
        </w:tc>
      </w:tr>
    </w:tbl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Термін постачання товарів, виконання робіт та надання послуг </w:t>
      </w: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>Вересень-листопад 2017 року</w:t>
      </w:r>
    </w:p>
    <w:p w:rsidR="00444D3C" w:rsidRDefault="00444D3C">
      <w:pPr>
        <w:rPr>
          <w:sz w:val="20"/>
          <w:szCs w:val="20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44D3C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Обов’язкові технічні вимоги до товарів, робіт та послуг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444D3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Безготівковий розрахунок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Тендерна пропозиція</w:t>
            </w:r>
          </w:p>
        </w:tc>
      </w:tr>
    </w:tbl>
    <w:p w:rsidR="00444D3C" w:rsidRDefault="00444D3C">
      <w:pPr>
        <w:rPr>
          <w:sz w:val="20"/>
          <w:szCs w:val="20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44D3C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444D3C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на здійснення </w:t>
            </w:r>
            <w:r>
              <w:rPr>
                <w:sz w:val="20"/>
                <w:szCs w:val="20"/>
              </w:rPr>
              <w:t>підприємницької діяльності та/або надання послуг</w:t>
            </w: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Досвід проведення соціологічних досліджень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осіб-підприємців, Витяг з Єдиного державного реєстру юридичних осіб та фізич</w:t>
            </w:r>
            <w:r>
              <w:rPr>
                <w:sz w:val="20"/>
                <w:szCs w:val="20"/>
              </w:rPr>
              <w:t xml:space="preserve">них осіб-підприємців, в якому зазначаються основні види діяльності, свідоцтва про реєстрацію платника податку на додану вартість. </w:t>
            </w:r>
          </w:p>
          <w:p w:rsidR="00444D3C" w:rsidRDefault="000E2C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неприбуткових громадських організацій витяг зі Статуту, що підтверджує право надання послуг на неприбутковій основі.</w:t>
            </w:r>
          </w:p>
          <w:p w:rsidR="00444D3C" w:rsidRDefault="00444D3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444D3C" w:rsidRDefault="000E2C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илання на попередні соціологічні дослідження</w:t>
            </w:r>
          </w:p>
        </w:tc>
      </w:tr>
    </w:tbl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Організаційні вимоги: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Учасник має бути юридичною особою або фізичною особою-підприємцем, зареєстрованою відповідно до законодавства України.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2. Наявність документального підтвердження щодо відповідності в</w:t>
      </w:r>
      <w:r>
        <w:rPr>
          <w:sz w:val="20"/>
          <w:szCs w:val="20"/>
        </w:rPr>
        <w:t>иду діяльності (за КВЕД-2010), який дає право надавати послуги, що є предметом закупівлі. Для неприбуткових громадських організацій витяг зі Статуту, що підтверджує право надання послуг на неприбутковій основі.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3. Сума комісійних/накладних витрат постачаль</w:t>
      </w:r>
      <w:r>
        <w:rPr>
          <w:sz w:val="20"/>
          <w:szCs w:val="20"/>
        </w:rPr>
        <w:t xml:space="preserve">ника за надання послуг повинна бути незмінною (окрім зміни у бік зменшення) на весь термін дії договору.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Згода учасника на оплату послуг за фактом їх надання або з передплатою не більше ніж 50 %.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5. Згода учасника на оплату послуг у безготівковій форм</w:t>
      </w:r>
      <w:r>
        <w:rPr>
          <w:sz w:val="20"/>
          <w:szCs w:val="20"/>
        </w:rPr>
        <w:t xml:space="preserve">і. 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Склад тендерної пропозиції: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1. Тендерна пропозиція у формі Додатку 1 до Тендерної пропозиції;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Документи, які підтверджують відповідність технічним, кваліфікаційним та організаційним вимогам (див. вище);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3. Також, просимо додати до вашої тендерної</w:t>
      </w:r>
      <w:r>
        <w:rPr>
          <w:sz w:val="20"/>
          <w:szCs w:val="20"/>
        </w:rPr>
        <w:t xml:space="preserve"> пропозиції будь-які інші документи, що, на вашу думку, можуть бути корисними для оцінки пропозиції (наприклад, рекомендаційні листи, приклади проведених тренінгів тощо). </w:t>
      </w:r>
    </w:p>
    <w:p w:rsidR="00444D3C" w:rsidRDefault="00444D3C">
      <w:pPr>
        <w:jc w:val="both"/>
        <w:rPr>
          <w:b/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Посадові особи Організатора, уповноважені здійснювати зв'язок з учасниками</w:t>
      </w:r>
      <w:r>
        <w:rPr>
          <w:sz w:val="20"/>
          <w:szCs w:val="20"/>
        </w:rPr>
        <w:t xml:space="preserve"> (прізвищ</w:t>
      </w:r>
      <w:r>
        <w:rPr>
          <w:sz w:val="20"/>
          <w:szCs w:val="20"/>
        </w:rPr>
        <w:t>е, ім'я, по-батькові, посада та адреса, номер телефону з зазначенням коду міжміського телефонного зв'язку,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).</w:t>
      </w:r>
    </w:p>
    <w:p w:rsidR="00444D3C" w:rsidRDefault="00444D3C">
      <w:pPr>
        <w:jc w:val="both"/>
        <w:rPr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Правила оформлення тендерної пропозиції учасника:</w:t>
      </w:r>
      <w:r>
        <w:rPr>
          <w:sz w:val="20"/>
          <w:szCs w:val="20"/>
        </w:rPr>
        <w:t xml:space="preserve"> 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1. Учасники мають подавати пропозиції електронною поштою.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Тендерна заявка подається у </w:t>
      </w:r>
      <w:proofErr w:type="spellStart"/>
      <w:r>
        <w:rPr>
          <w:sz w:val="20"/>
          <w:szCs w:val="20"/>
        </w:rPr>
        <w:t>відсканованому</w:t>
      </w:r>
      <w:proofErr w:type="spellEnd"/>
      <w:r>
        <w:rPr>
          <w:sz w:val="20"/>
          <w:szCs w:val="20"/>
        </w:rPr>
        <w:t xml:space="preserve"> вигляді з підписом та печаткою (оригінал подається на вимогу).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Надані </w:t>
      </w:r>
      <w:proofErr w:type="spellStart"/>
      <w:r>
        <w:rPr>
          <w:sz w:val="20"/>
          <w:szCs w:val="20"/>
        </w:rPr>
        <w:t>відскановані</w:t>
      </w:r>
      <w:proofErr w:type="spellEnd"/>
      <w:r>
        <w:rPr>
          <w:sz w:val="20"/>
          <w:szCs w:val="20"/>
        </w:rPr>
        <w:t xml:space="preserve"> копії документів мають бути розбірливими та якісними.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4. Відповідальність за достовірність наданої інформації у своїй тендер</w:t>
      </w:r>
      <w:r>
        <w:rPr>
          <w:sz w:val="20"/>
          <w:szCs w:val="20"/>
        </w:rPr>
        <w:t>ній пропозиції несе учасник.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5. Термін дії тендерної пропозиції повинен становити не менше 30 календарних днів з дати розкриття тендерних пропозицій.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>6. У разі, якщо тендерна пропозиція надійшла після спливу кінцевого терміну приймання тендерних пропозицій</w:t>
      </w:r>
      <w:r>
        <w:rPr>
          <w:sz w:val="20"/>
          <w:szCs w:val="20"/>
        </w:rPr>
        <w:t>, то пропозиція не розглядається.</w:t>
      </w: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До участі в оцінці тендерних пропозицій Комісією із затвердження закупівлі Організатора допускаються тендерні пропозиції, які повністю відповідають умовам цього Оголошення. </w:t>
      </w:r>
    </w:p>
    <w:p w:rsidR="00444D3C" w:rsidRDefault="00444D3C">
      <w:pPr>
        <w:jc w:val="both"/>
        <w:rPr>
          <w:b/>
          <w:sz w:val="20"/>
          <w:szCs w:val="20"/>
        </w:rPr>
      </w:pPr>
    </w:p>
    <w:p w:rsidR="00444D3C" w:rsidRDefault="000E2C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Тендерні пропозиції приймаються за </w:t>
      </w:r>
      <w:proofErr w:type="spellStart"/>
      <w:r>
        <w:rPr>
          <w:b/>
          <w:sz w:val="20"/>
          <w:szCs w:val="20"/>
        </w:rPr>
        <w:t>адресою</w:t>
      </w:r>
      <w:proofErr w:type="spellEnd"/>
      <w:r>
        <w:rPr>
          <w:b/>
          <w:sz w:val="20"/>
          <w:szCs w:val="20"/>
        </w:rPr>
        <w:t xml:space="preserve">: </w:t>
      </w:r>
    </w:p>
    <w:p w:rsidR="00444D3C" w:rsidRDefault="000E2C1B">
      <w:pPr>
        <w:jc w:val="both"/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jobs@ecoaction.org.ua</w:t>
        </w:r>
      </w:hyperlink>
      <w:r>
        <w:rPr>
          <w:sz w:val="20"/>
          <w:szCs w:val="20"/>
        </w:rPr>
        <w:t xml:space="preserve">  </w:t>
      </w:r>
    </w:p>
    <w:p w:rsidR="00444D3C" w:rsidRDefault="00444D3C">
      <w:pPr>
        <w:jc w:val="both"/>
        <w:rPr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Кінцевий термін приймання тендерних пропозицій від учасників: </w:t>
      </w:r>
      <w:r>
        <w:rPr>
          <w:sz w:val="20"/>
          <w:szCs w:val="20"/>
        </w:rPr>
        <w:t xml:space="preserve">«07» вересня 2017 року, до 18:00 за київським часом. </w:t>
      </w:r>
    </w:p>
    <w:p w:rsidR="00444D3C" w:rsidRDefault="00444D3C">
      <w:pPr>
        <w:jc w:val="both"/>
        <w:rPr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РОЗКРИТТЯ ТЕНДЕРНИХ ПРОПОЗИЦІЙ УЧАСНИКІВ ТОРГІВ ВІДБУДЕТЬСЯ:</w:t>
      </w:r>
      <w:r>
        <w:rPr>
          <w:sz w:val="20"/>
          <w:szCs w:val="20"/>
        </w:rPr>
        <w:t xml:space="preserve"> «08» вересня 2017 року, о 13 год. 00 хв. за київським часом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>: м. Київ, вул. Саксаганського, 52а</w:t>
      </w:r>
    </w:p>
    <w:p w:rsidR="00444D3C" w:rsidRDefault="00444D3C">
      <w:pPr>
        <w:jc w:val="both"/>
        <w:rPr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Методика обрання переможця конкурсних торгів. </w:t>
      </w:r>
      <w:r>
        <w:rPr>
          <w:sz w:val="20"/>
          <w:szCs w:val="20"/>
        </w:rPr>
        <w:t>Спочатку серед поданих тендерних пропозицій Тендерною Комісією відбираються пропозиції, які відповідаю</w:t>
      </w:r>
      <w:r>
        <w:rPr>
          <w:sz w:val="20"/>
          <w:szCs w:val="20"/>
        </w:rPr>
        <w:t>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Комісією із затвердження закупівлі Організатора тендера обирається тендерна пропозиція, в якій запроп</w:t>
      </w:r>
      <w:r>
        <w:rPr>
          <w:sz w:val="20"/>
          <w:szCs w:val="20"/>
        </w:rPr>
        <w:t>оновано дослідження, що найкраще відповідає Технічному завданню (див. нижче), й учасник, який подав таку тендерну пропозицію, оголошується переможцем конкурсних торгів.</w:t>
      </w:r>
    </w:p>
    <w:p w:rsidR="00444D3C" w:rsidRDefault="00444D3C">
      <w:pPr>
        <w:jc w:val="both"/>
        <w:rPr>
          <w:sz w:val="20"/>
          <w:szCs w:val="20"/>
        </w:rPr>
      </w:pPr>
    </w:p>
    <w:p w:rsidR="00444D3C" w:rsidRDefault="000E2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Визначення переможця даної процедури закупівлі відбудеться протягом 10 робочих днів з </w:t>
      </w:r>
      <w:r>
        <w:rPr>
          <w:sz w:val="20"/>
          <w:szCs w:val="20"/>
        </w:rPr>
        <w:t>дати відкриття тендерних пропозицій із можливістю подовження цього терміну за необхідності письмового уточнення інформації, яка міститься у тендерних пропозиціях, не більше ніж на 5 днів. Після затвердження останньою вони можуть бути оприлюднені. Результат</w:t>
      </w:r>
      <w:r>
        <w:rPr>
          <w:sz w:val="20"/>
          <w:szCs w:val="20"/>
        </w:rPr>
        <w:t xml:space="preserve">и процедури закупівлі буде повідомлено всім учасникам не пізніше 5 календарних днів з дати прийняття </w:t>
      </w:r>
      <w:r>
        <w:rPr>
          <w:sz w:val="20"/>
          <w:szCs w:val="20"/>
        </w:rPr>
        <w:lastRenderedPageBreak/>
        <w:t>рішення про визначення переможця шляхом надіслання відповідних повідомлень всім учасникам конкурсних торгів електронною поштою.</w:t>
      </w: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Технічне завдання для про</w:t>
      </w:r>
      <w:r>
        <w:rPr>
          <w:b/>
          <w:sz w:val="20"/>
          <w:szCs w:val="20"/>
        </w:rPr>
        <w:t>ведення соціологічного дослідження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Опис та перелік послуг:</w:t>
      </w: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 xml:space="preserve">1) Проведення дослідження для визначення портрету людини, яка бере чи готова брати активну участь у діяльності громадської організації, що займається захистом довкілля - </w:t>
      </w:r>
      <w:r>
        <w:rPr>
          <w:color w:val="222222"/>
          <w:sz w:val="20"/>
          <w:szCs w:val="20"/>
        </w:rPr>
        <w:t xml:space="preserve">від спостереження за </w:t>
      </w:r>
      <w:proofErr w:type="spellStart"/>
      <w:r>
        <w:rPr>
          <w:color w:val="222222"/>
          <w:sz w:val="20"/>
          <w:szCs w:val="20"/>
        </w:rPr>
        <w:t>фейсб</w:t>
      </w:r>
      <w:r>
        <w:rPr>
          <w:color w:val="222222"/>
          <w:sz w:val="20"/>
          <w:szCs w:val="20"/>
        </w:rPr>
        <w:t>ук</w:t>
      </w:r>
      <w:proofErr w:type="spellEnd"/>
      <w:r>
        <w:rPr>
          <w:color w:val="222222"/>
          <w:sz w:val="20"/>
          <w:szCs w:val="20"/>
        </w:rPr>
        <w:t>-сторінкою організації до фінансової підтримки</w:t>
      </w:r>
      <w:r>
        <w:rPr>
          <w:sz w:val="20"/>
          <w:szCs w:val="20"/>
        </w:rPr>
        <w:t>;</w:t>
      </w:r>
    </w:p>
    <w:p w:rsidR="00444D3C" w:rsidRDefault="000E2C1B">
      <w:pPr>
        <w:keepNext/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>2) Проведення репрезентативного соціологічного</w:t>
      </w:r>
      <w:r>
        <w:rPr>
          <w:color w:val="222222"/>
          <w:sz w:val="20"/>
          <w:szCs w:val="20"/>
        </w:rPr>
        <w:t xml:space="preserve"> опитування мешканців великих міст України щодо їхнього рівня участі (</w:t>
      </w:r>
      <w:proofErr w:type="spellStart"/>
      <w:r>
        <w:rPr>
          <w:color w:val="222222"/>
          <w:sz w:val="20"/>
          <w:szCs w:val="20"/>
        </w:rPr>
        <w:t>залученості</w:t>
      </w:r>
      <w:proofErr w:type="spellEnd"/>
      <w:r>
        <w:rPr>
          <w:color w:val="222222"/>
          <w:sz w:val="20"/>
          <w:szCs w:val="20"/>
        </w:rPr>
        <w:t xml:space="preserve">) та мотивації у діяльності екологічних організацій - від спостереження за </w:t>
      </w:r>
      <w:proofErr w:type="spellStart"/>
      <w:r>
        <w:rPr>
          <w:color w:val="222222"/>
          <w:sz w:val="20"/>
          <w:szCs w:val="20"/>
        </w:rPr>
        <w:t>фейс</w:t>
      </w:r>
      <w:r>
        <w:rPr>
          <w:color w:val="222222"/>
          <w:sz w:val="20"/>
          <w:szCs w:val="20"/>
        </w:rPr>
        <w:t>бук</w:t>
      </w:r>
      <w:proofErr w:type="spellEnd"/>
      <w:r>
        <w:rPr>
          <w:color w:val="222222"/>
          <w:sz w:val="20"/>
          <w:szCs w:val="20"/>
        </w:rPr>
        <w:t>-сторінкою організації до фінансової підтримки.</w:t>
      </w:r>
    </w:p>
    <w:p w:rsidR="00444D3C" w:rsidRDefault="00444D3C">
      <w:pPr>
        <w:keepNext/>
        <w:spacing w:line="240" w:lineRule="auto"/>
        <w:rPr>
          <w:color w:val="222222"/>
          <w:sz w:val="20"/>
          <w:szCs w:val="20"/>
        </w:rPr>
      </w:pP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Консультативні зустрічі з замовником; </w:t>
      </w: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Спільно з замовником визначення методу збору інформації; </w:t>
      </w: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Розробка вибірки; </w:t>
      </w: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Спільно з замовником розробка анкети; </w:t>
      </w: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Проведення опитування визначеної цільової аудиторії; </w:t>
      </w:r>
    </w:p>
    <w:p w:rsidR="00444D3C" w:rsidRDefault="000E2C1B">
      <w:pPr>
        <w:keepNext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Підготовка масиву даних (графічний аналіз даних, аналітичний звіт).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Ціль дослідження: </w:t>
      </w:r>
      <w:r>
        <w:rPr>
          <w:sz w:val="20"/>
          <w:szCs w:val="20"/>
        </w:rPr>
        <w:t>зрозуміти детальний портрет прибічника екологічної організації та рівень зацікавленості людей діяльністю екологічно</w:t>
      </w:r>
      <w:r>
        <w:rPr>
          <w:sz w:val="20"/>
          <w:szCs w:val="20"/>
        </w:rPr>
        <w:t>ї громадської організації в Україні.</w:t>
      </w:r>
    </w:p>
    <w:p w:rsidR="00444D3C" w:rsidRDefault="00444D3C">
      <w:pPr>
        <w:rPr>
          <w:b/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>Географія дослідження:</w:t>
      </w:r>
      <w:r>
        <w:rPr>
          <w:sz w:val="20"/>
          <w:szCs w:val="20"/>
        </w:rPr>
        <w:t xml:space="preserve"> Київ та великі міста України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>Вікова категорія:</w:t>
      </w:r>
      <w:r>
        <w:rPr>
          <w:sz w:val="20"/>
          <w:szCs w:val="20"/>
        </w:rPr>
        <w:t xml:space="preserve"> Доросле населення віком 25-55 років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>Рішення, які будуть прийняті на основі дослідження</w:t>
      </w:r>
      <w:r>
        <w:rPr>
          <w:sz w:val="20"/>
          <w:szCs w:val="20"/>
        </w:rPr>
        <w:t xml:space="preserve">: на основі дослідження буде розроблятися комунікаційна та </w:t>
      </w:r>
      <w:proofErr w:type="spellStart"/>
      <w:r>
        <w:rPr>
          <w:sz w:val="20"/>
          <w:szCs w:val="20"/>
        </w:rPr>
        <w:t>ф</w:t>
      </w:r>
      <w:r>
        <w:rPr>
          <w:sz w:val="20"/>
          <w:szCs w:val="20"/>
        </w:rPr>
        <w:t>андрейзингова</w:t>
      </w:r>
      <w:proofErr w:type="spellEnd"/>
      <w:r>
        <w:rPr>
          <w:sz w:val="20"/>
          <w:szCs w:val="20"/>
        </w:rPr>
        <w:t xml:space="preserve"> стратегії Центру екологічних ініціатив “</w:t>
      </w:r>
      <w:proofErr w:type="spellStart"/>
      <w:r>
        <w:rPr>
          <w:sz w:val="20"/>
          <w:szCs w:val="20"/>
        </w:rPr>
        <w:t>Екодія</w:t>
      </w:r>
      <w:proofErr w:type="spellEnd"/>
      <w:r>
        <w:rPr>
          <w:sz w:val="20"/>
          <w:szCs w:val="20"/>
        </w:rPr>
        <w:t>”.</w:t>
      </w:r>
    </w:p>
    <w:p w:rsidR="00444D3C" w:rsidRDefault="00444D3C">
      <w:pPr>
        <w:rPr>
          <w:b/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Термін виконання робіт та надання послуг: </w:t>
      </w:r>
      <w:r>
        <w:rPr>
          <w:sz w:val="20"/>
          <w:szCs w:val="20"/>
        </w:rPr>
        <w:t>вересень-листопад 2017 року.</w:t>
      </w: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444D3C">
      <w:pPr>
        <w:rPr>
          <w:b/>
          <w:sz w:val="20"/>
          <w:szCs w:val="20"/>
        </w:rPr>
      </w:pPr>
    </w:p>
    <w:p w:rsidR="00243C32" w:rsidRDefault="00243C32">
      <w:pPr>
        <w:rPr>
          <w:b/>
          <w:sz w:val="20"/>
          <w:szCs w:val="20"/>
        </w:rPr>
      </w:pPr>
    </w:p>
    <w:p w:rsidR="00243C32" w:rsidRDefault="00243C32">
      <w:pPr>
        <w:rPr>
          <w:b/>
          <w:sz w:val="20"/>
          <w:szCs w:val="20"/>
        </w:rPr>
      </w:pPr>
    </w:p>
    <w:p w:rsidR="00243C32" w:rsidRDefault="00243C32">
      <w:pPr>
        <w:rPr>
          <w:b/>
          <w:sz w:val="20"/>
          <w:szCs w:val="20"/>
        </w:rPr>
      </w:pPr>
    </w:p>
    <w:p w:rsidR="00243C32" w:rsidRPr="00243C32" w:rsidRDefault="00243C32">
      <w:pPr>
        <w:rPr>
          <w:b/>
          <w:sz w:val="20"/>
          <w:szCs w:val="20"/>
          <w:lang w:val="en-US"/>
        </w:rPr>
      </w:pPr>
    </w:p>
    <w:p w:rsidR="00444D3C" w:rsidRDefault="00444D3C">
      <w:pPr>
        <w:rPr>
          <w:b/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444D3C">
      <w:pPr>
        <w:jc w:val="right"/>
        <w:rPr>
          <w:b/>
          <w:sz w:val="20"/>
          <w:szCs w:val="20"/>
        </w:rPr>
      </w:pPr>
    </w:p>
    <w:p w:rsidR="00444D3C" w:rsidRDefault="000E2C1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Додаток 1 до Тендерної пропозиції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>Інформація про учасника тендерних торгів</w:t>
      </w: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715"/>
        <w:gridCol w:w="5955"/>
      </w:tblGrid>
      <w:tr w:rsidR="00444D3C">
        <w:trPr>
          <w:trHeight w:val="46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Пропозиція учасника </w:t>
            </w: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Повна назва організації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Юридична адреса організації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адреса організації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організації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Контактний номер телефону керівника організації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 особа з питань подання пропозиції на конкурсні торги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телефону контактної особи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Електронна пошта контактної особи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Веб-сайт </w:t>
            </w:r>
          </w:p>
        </w:tc>
        <w:tc>
          <w:tcPr>
            <w:tcW w:w="5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>Поданням тендерної пропозиції ви погоджуєтесь на співпрацю за безготівковим розрахунком.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 xml:space="preserve">Підпис відповідальної особи ___________________ (посада, ПІБ) </w:t>
      </w: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 xml:space="preserve">МП </w:t>
      </w: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p w:rsidR="00444D3C" w:rsidRDefault="000E2C1B">
      <w:pPr>
        <w:rPr>
          <w:sz w:val="20"/>
          <w:szCs w:val="20"/>
        </w:rPr>
      </w:pPr>
      <w:r>
        <w:rPr>
          <w:sz w:val="20"/>
          <w:szCs w:val="20"/>
        </w:rPr>
        <w:t xml:space="preserve">У разі, якщо інтереси виконавця представляє інша окрім керівника особа, просимо надати довіреність, завірену підписом і печаткою організації. </w:t>
      </w: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243C32" w:rsidRDefault="00243C32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243C32" w:rsidRDefault="00243C32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444D3C">
      <w:pPr>
        <w:widowControl w:val="0"/>
        <w:spacing w:line="240" w:lineRule="auto"/>
        <w:jc w:val="right"/>
        <w:rPr>
          <w:b/>
          <w:sz w:val="20"/>
          <w:szCs w:val="20"/>
        </w:rPr>
      </w:pPr>
    </w:p>
    <w:p w:rsidR="00444D3C" w:rsidRDefault="000E2C1B">
      <w:pPr>
        <w:widowControl w:val="0"/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Додаток 2 до Тендерної пропозиції</w:t>
      </w:r>
      <w:bookmarkStart w:id="0" w:name="_GoBack"/>
      <w:bookmarkEnd w:id="0"/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580"/>
        <w:gridCol w:w="2789"/>
      </w:tblGrid>
      <w:tr w:rsidR="00444D3C">
        <w:trPr>
          <w:trHeight w:val="420"/>
        </w:trPr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Калькуляція вартості послуг</w:t>
            </w:r>
          </w:p>
        </w:tc>
      </w:tr>
      <w:tr w:rsidR="00444D3C"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(грн)</w:t>
            </w: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Консультативні зустрічі з замовником;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Спільно з замовником визначення методу збору інформації;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Розробка репрезентативної вибірки;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Спільно з замовником розробка анкети;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опитування визначеної цільової аудиторії;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44D3C">
        <w:trPr>
          <w:trHeight w:val="4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0E2C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44D3C" w:rsidRDefault="000E2C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масиву даних.</w:t>
            </w:r>
          </w:p>
        </w:tc>
        <w:tc>
          <w:tcPr>
            <w:tcW w:w="2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D3C" w:rsidRDefault="00444D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0E2C1B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Підпис відповідальної особи ___________________ (посада, ПІБ)</w:t>
      </w:r>
    </w:p>
    <w:p w:rsidR="00444D3C" w:rsidRDefault="00444D3C">
      <w:pPr>
        <w:widowControl w:val="0"/>
        <w:spacing w:line="240" w:lineRule="auto"/>
        <w:rPr>
          <w:sz w:val="20"/>
          <w:szCs w:val="20"/>
        </w:rPr>
      </w:pPr>
    </w:p>
    <w:p w:rsidR="00444D3C" w:rsidRDefault="000E2C1B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МП </w:t>
      </w:r>
    </w:p>
    <w:p w:rsidR="00444D3C" w:rsidRDefault="000E2C1B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444D3C" w:rsidRDefault="00444D3C">
      <w:pPr>
        <w:rPr>
          <w:sz w:val="20"/>
          <w:szCs w:val="20"/>
        </w:rPr>
      </w:pPr>
    </w:p>
    <w:p w:rsidR="00444D3C" w:rsidRDefault="00444D3C">
      <w:pPr>
        <w:rPr>
          <w:sz w:val="20"/>
          <w:szCs w:val="20"/>
        </w:rPr>
      </w:pPr>
    </w:p>
    <w:sectPr w:rsidR="00444D3C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1B" w:rsidRDefault="000E2C1B">
      <w:pPr>
        <w:spacing w:line="240" w:lineRule="auto"/>
      </w:pPr>
      <w:r>
        <w:separator/>
      </w:r>
    </w:p>
  </w:endnote>
  <w:endnote w:type="continuationSeparator" w:id="0">
    <w:p w:rsidR="000E2C1B" w:rsidRDefault="000E2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1B" w:rsidRDefault="000E2C1B">
      <w:pPr>
        <w:spacing w:line="240" w:lineRule="auto"/>
      </w:pPr>
      <w:r>
        <w:separator/>
      </w:r>
    </w:p>
  </w:footnote>
  <w:footnote w:type="continuationSeparator" w:id="0">
    <w:p w:rsidR="000E2C1B" w:rsidRDefault="000E2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3C" w:rsidRDefault="00444D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1B21"/>
    <w:multiLevelType w:val="multilevel"/>
    <w:tmpl w:val="E2CA0D58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4"/>
        <w:szCs w:val="24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4"/>
        <w:szCs w:val="24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4"/>
        <w:szCs w:val="24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C"/>
    <w:rsid w:val="00066402"/>
    <w:rsid w:val="000E2C1B"/>
    <w:rsid w:val="00243C32"/>
    <w:rsid w:val="004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4BF2-2777-445D-9286-0F91C6E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ec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nec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Zhmenka</dc:creator>
  <cp:lastModifiedBy>SONY</cp:lastModifiedBy>
  <cp:revision>2</cp:revision>
  <dcterms:created xsi:type="dcterms:W3CDTF">2017-08-09T10:10:00Z</dcterms:created>
  <dcterms:modified xsi:type="dcterms:W3CDTF">2017-08-09T10:10:00Z</dcterms:modified>
</cp:coreProperties>
</file>