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22ED37" w14:paraId="58829FA1" wp14:textId="35431FFD">
      <w:pPr>
        <w:spacing w:after="160" w:line="259" w:lineRule="auto"/>
        <w:ind w:left="5040"/>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0"/>
          <w:iCs w:val="0"/>
          <w:noProof w:val="0"/>
          <w:color w:val="000000" w:themeColor="text1" w:themeTint="FF" w:themeShade="FF"/>
          <w:sz w:val="22"/>
          <w:szCs w:val="22"/>
          <w:lang w:val="uk-UA"/>
        </w:rPr>
        <w:t>Кому: Кабінет Міністрів України</w:t>
      </w:r>
    </w:p>
    <w:p xmlns:wp14="http://schemas.microsoft.com/office/word/2010/wordml" w:rsidP="5422ED37" w14:paraId="207989BF" wp14:textId="6C0B076A">
      <w:pPr>
        <w:pStyle w:val="Normal"/>
        <w:spacing w:after="160" w:line="259" w:lineRule="auto"/>
        <w:ind w:left="5040"/>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0"/>
          <w:iCs w:val="0"/>
          <w:noProof w:val="0"/>
          <w:color w:val="000000" w:themeColor="text1" w:themeTint="FF" w:themeShade="FF"/>
          <w:sz w:val="22"/>
          <w:szCs w:val="22"/>
          <w:lang w:val="uk-UA"/>
        </w:rPr>
        <w:t xml:space="preserve">Шмигалю Д.А. </w:t>
      </w:r>
    </w:p>
    <w:p xmlns:wp14="http://schemas.microsoft.com/office/word/2010/wordml" w:rsidP="07E80960" w14:paraId="22D78C41" wp14:textId="2D93BB88">
      <w:pPr>
        <w:pStyle w:val="Normal"/>
        <w:spacing w:after="160" w:line="259" w:lineRule="auto"/>
        <w:ind w:left="5040"/>
      </w:pPr>
      <w:r w:rsidRPr="07E80960" w:rsidR="4F739B84">
        <w:rPr>
          <w:rFonts w:ascii="Calibri" w:hAnsi="Calibri" w:eastAsia="Calibri" w:cs="Calibri"/>
          <w:b w:val="0"/>
          <w:bCs w:val="0"/>
          <w:i w:val="0"/>
          <w:iCs w:val="0"/>
          <w:noProof w:val="0"/>
          <w:color w:val="000000" w:themeColor="text1" w:themeTint="FF" w:themeShade="FF"/>
          <w:sz w:val="22"/>
          <w:szCs w:val="22"/>
          <w:lang w:val="uk-UA"/>
        </w:rPr>
        <w:t>01008, м. Київ, вул. Грушевського,12/2</w:t>
      </w:r>
    </w:p>
    <w:p xmlns:wp14="http://schemas.microsoft.com/office/word/2010/wordml" w:rsidP="5422ED37" w14:paraId="2ABE5AAB" wp14:textId="0F643618">
      <w:pPr>
        <w:spacing w:after="20" w:line="259" w:lineRule="auto"/>
        <w:ind w:left="5040"/>
        <w:jc w:val="left"/>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0"/>
          <w:iCs w:val="0"/>
          <w:noProof w:val="0"/>
          <w:color w:val="000000" w:themeColor="text1" w:themeTint="FF" w:themeShade="FF"/>
          <w:sz w:val="22"/>
          <w:szCs w:val="22"/>
          <w:lang w:val="uk-UA"/>
        </w:rPr>
        <w:t>Від:</w:t>
      </w:r>
      <w:r w:rsidRPr="5422ED37" w:rsidR="4F739B84">
        <w:rPr>
          <w:rFonts w:ascii="Calibri" w:hAnsi="Calibri" w:eastAsia="Calibri" w:cs="Calibri"/>
          <w:b w:val="0"/>
          <w:bCs w:val="0"/>
          <w:i w:val="1"/>
          <w:iCs w:val="1"/>
          <w:noProof w:val="0"/>
          <w:color w:val="000000" w:themeColor="text1" w:themeTint="FF" w:themeShade="FF"/>
          <w:sz w:val="22"/>
          <w:szCs w:val="22"/>
          <w:lang w:val="uk-UA"/>
        </w:rPr>
        <w:t xml:space="preserve"> __________________________________</w:t>
      </w:r>
    </w:p>
    <w:p xmlns:wp14="http://schemas.microsoft.com/office/word/2010/wordml" w:rsidP="5422ED37" w14:paraId="0468B363" wp14:textId="00A84B52">
      <w:pPr>
        <w:spacing w:before="80" w:after="20" w:line="259" w:lineRule="auto"/>
        <w:ind w:left="5040"/>
        <w:jc w:val="left"/>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1"/>
          <w:iCs w:val="1"/>
          <w:noProof w:val="0"/>
          <w:color w:val="000000" w:themeColor="text1" w:themeTint="FF" w:themeShade="FF"/>
          <w:sz w:val="16"/>
          <w:szCs w:val="16"/>
          <w:lang w:val="uk-UA"/>
        </w:rPr>
        <w:t>(вказати ПІБ, поштову адресу або електронну адресу,  контактний телефон)</w:t>
      </w:r>
      <w:r w:rsidRPr="5422ED37" w:rsidR="4F739B84">
        <w:rPr>
          <w:rFonts w:ascii="Calibri" w:hAnsi="Calibri" w:eastAsia="Calibri" w:cs="Calibri"/>
          <w:b w:val="0"/>
          <w:bCs w:val="0"/>
          <w:i w:val="1"/>
          <w:iCs w:val="1"/>
          <w:noProof w:val="0"/>
          <w:color w:val="000000" w:themeColor="text1" w:themeTint="FF" w:themeShade="FF"/>
          <w:sz w:val="22"/>
          <w:szCs w:val="22"/>
          <w:lang w:val="uk-UA"/>
        </w:rPr>
        <w:t xml:space="preserve"> </w:t>
      </w:r>
    </w:p>
    <w:p xmlns:wp14="http://schemas.microsoft.com/office/word/2010/wordml" w:rsidP="5422ED37" w14:paraId="37A83523" wp14:textId="4664589A">
      <w:pPr>
        <w:spacing w:before="80" w:after="160" w:line="259" w:lineRule="auto"/>
        <w:ind w:left="5040"/>
        <w:jc w:val="left"/>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1"/>
          <w:iCs w:val="1"/>
          <w:noProof w:val="0"/>
          <w:color w:val="000000" w:themeColor="text1" w:themeTint="FF" w:themeShade="FF"/>
          <w:sz w:val="22"/>
          <w:szCs w:val="22"/>
          <w:lang w:val="uk-UA"/>
        </w:rPr>
        <w:t>_____________________________________</w:t>
      </w:r>
    </w:p>
    <w:p xmlns:wp14="http://schemas.microsoft.com/office/word/2010/wordml" w:rsidP="5422ED37" w14:paraId="496E81E0" wp14:textId="11689565">
      <w:pPr>
        <w:spacing w:after="160" w:line="259" w:lineRule="auto"/>
        <w:ind w:left="5040"/>
        <w:jc w:val="left"/>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1"/>
          <w:iCs w:val="1"/>
          <w:noProof w:val="0"/>
          <w:color w:val="000000" w:themeColor="text1" w:themeTint="FF" w:themeShade="FF"/>
          <w:sz w:val="22"/>
          <w:szCs w:val="22"/>
          <w:lang w:val="uk-UA"/>
        </w:rPr>
        <w:t>_____________________________________</w:t>
      </w:r>
    </w:p>
    <w:p xmlns:wp14="http://schemas.microsoft.com/office/word/2010/wordml" w:rsidP="5422ED37" w14:paraId="0CDDD177" wp14:textId="7F68856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5422ED37" w14:paraId="706F4D59" wp14:textId="070DB927">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uk-UA"/>
        </w:rPr>
      </w:pPr>
      <w:r w:rsidRPr="5422ED37" w:rsidR="4F739B84">
        <w:rPr>
          <w:rFonts w:ascii="Calibri" w:hAnsi="Calibri" w:eastAsia="Calibri" w:cs="Calibri"/>
          <w:b w:val="0"/>
          <w:bCs w:val="0"/>
          <w:i w:val="0"/>
          <w:iCs w:val="0"/>
          <w:noProof w:val="0"/>
          <w:color w:val="000000" w:themeColor="text1" w:themeTint="FF" w:themeShade="FF"/>
          <w:sz w:val="22"/>
          <w:szCs w:val="22"/>
          <w:lang w:val="uk-UA"/>
        </w:rPr>
        <w:t>Шановний Денис</w:t>
      </w:r>
      <w:r w:rsidRPr="5422ED37" w:rsidR="4217AAFB">
        <w:rPr>
          <w:rFonts w:ascii="Calibri" w:hAnsi="Calibri" w:eastAsia="Calibri" w:cs="Calibri"/>
          <w:b w:val="0"/>
          <w:bCs w:val="0"/>
          <w:i w:val="0"/>
          <w:iCs w:val="0"/>
          <w:noProof w:val="0"/>
          <w:color w:val="000000" w:themeColor="text1" w:themeTint="FF" w:themeShade="FF"/>
          <w:sz w:val="22"/>
          <w:szCs w:val="22"/>
          <w:lang w:val="uk-UA"/>
        </w:rPr>
        <w:t>е</w:t>
      </w:r>
      <w:r w:rsidRPr="5422ED37" w:rsidR="4F739B84">
        <w:rPr>
          <w:rFonts w:ascii="Calibri" w:hAnsi="Calibri" w:eastAsia="Calibri" w:cs="Calibri"/>
          <w:b w:val="0"/>
          <w:bCs w:val="0"/>
          <w:i w:val="0"/>
          <w:iCs w:val="0"/>
          <w:noProof w:val="0"/>
          <w:color w:val="000000" w:themeColor="text1" w:themeTint="FF" w:themeShade="FF"/>
          <w:sz w:val="22"/>
          <w:szCs w:val="22"/>
          <w:lang w:val="uk-UA"/>
        </w:rPr>
        <w:t xml:space="preserve"> Анатолі</w:t>
      </w:r>
      <w:r w:rsidRPr="5422ED37" w:rsidR="5DAB46F0">
        <w:rPr>
          <w:rFonts w:ascii="Calibri" w:hAnsi="Calibri" w:eastAsia="Calibri" w:cs="Calibri"/>
          <w:b w:val="0"/>
          <w:bCs w:val="0"/>
          <w:i w:val="0"/>
          <w:iCs w:val="0"/>
          <w:noProof w:val="0"/>
          <w:color w:val="000000" w:themeColor="text1" w:themeTint="FF" w:themeShade="FF"/>
          <w:sz w:val="22"/>
          <w:szCs w:val="22"/>
          <w:lang w:val="uk-UA"/>
        </w:rPr>
        <w:t>йо</w:t>
      </w:r>
      <w:r w:rsidRPr="5422ED37" w:rsidR="4F739B84">
        <w:rPr>
          <w:rFonts w:ascii="Calibri" w:hAnsi="Calibri" w:eastAsia="Calibri" w:cs="Calibri"/>
          <w:b w:val="0"/>
          <w:bCs w:val="0"/>
          <w:i w:val="0"/>
          <w:iCs w:val="0"/>
          <w:noProof w:val="0"/>
          <w:color w:val="000000" w:themeColor="text1" w:themeTint="FF" w:themeShade="FF"/>
          <w:sz w:val="22"/>
          <w:szCs w:val="22"/>
          <w:lang w:val="uk-UA"/>
        </w:rPr>
        <w:t>в</w:t>
      </w:r>
      <w:r w:rsidRPr="5422ED37" w:rsidR="3B4C3C40">
        <w:rPr>
          <w:rFonts w:ascii="Calibri" w:hAnsi="Calibri" w:eastAsia="Calibri" w:cs="Calibri"/>
          <w:b w:val="0"/>
          <w:bCs w:val="0"/>
          <w:i w:val="0"/>
          <w:iCs w:val="0"/>
          <w:noProof w:val="0"/>
          <w:color w:val="000000" w:themeColor="text1" w:themeTint="FF" w:themeShade="FF"/>
          <w:sz w:val="22"/>
          <w:szCs w:val="22"/>
          <w:lang w:val="uk-UA"/>
        </w:rPr>
        <w:t>и</w:t>
      </w:r>
      <w:r w:rsidRPr="5422ED37" w:rsidR="4F739B84">
        <w:rPr>
          <w:rFonts w:ascii="Calibri" w:hAnsi="Calibri" w:eastAsia="Calibri" w:cs="Calibri"/>
          <w:b w:val="0"/>
          <w:bCs w:val="0"/>
          <w:i w:val="0"/>
          <w:iCs w:val="0"/>
          <w:noProof w:val="0"/>
          <w:color w:val="000000" w:themeColor="text1" w:themeTint="FF" w:themeShade="FF"/>
          <w:sz w:val="22"/>
          <w:szCs w:val="22"/>
          <w:lang w:val="uk-UA"/>
        </w:rPr>
        <w:t>ч</w:t>
      </w:r>
      <w:r w:rsidRPr="5422ED37" w:rsidR="46B32562">
        <w:rPr>
          <w:rFonts w:ascii="Calibri" w:hAnsi="Calibri" w:eastAsia="Calibri" w:cs="Calibri"/>
          <w:b w:val="0"/>
          <w:bCs w:val="0"/>
          <w:i w:val="0"/>
          <w:iCs w:val="0"/>
          <w:noProof w:val="0"/>
          <w:color w:val="000000" w:themeColor="text1" w:themeTint="FF" w:themeShade="FF"/>
          <w:sz w:val="22"/>
          <w:szCs w:val="22"/>
          <w:lang w:val="uk-UA"/>
        </w:rPr>
        <w:t>у</w:t>
      </w:r>
      <w:r w:rsidRPr="5422ED37" w:rsidR="4F739B84">
        <w:rPr>
          <w:rFonts w:ascii="Calibri" w:hAnsi="Calibri" w:eastAsia="Calibri" w:cs="Calibri"/>
          <w:b w:val="0"/>
          <w:bCs w:val="0"/>
          <w:i w:val="0"/>
          <w:iCs w:val="0"/>
          <w:noProof w:val="0"/>
          <w:color w:val="000000" w:themeColor="text1" w:themeTint="FF" w:themeShade="FF"/>
          <w:sz w:val="22"/>
          <w:szCs w:val="22"/>
          <w:lang w:val="uk-UA"/>
        </w:rPr>
        <w:t>!</w:t>
      </w:r>
    </w:p>
    <w:p xmlns:wp14="http://schemas.microsoft.com/office/word/2010/wordml" w:rsidP="5BD108CB" w14:paraId="665F724D" wp14:textId="13CF8B10">
      <w:pPr>
        <w:spacing w:after="18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5BD108CB" w:rsidR="4F739B84">
        <w:rPr>
          <w:rFonts w:ascii="Calibri" w:hAnsi="Calibri" w:eastAsia="Calibri" w:cs="Calibri"/>
          <w:b w:val="1"/>
          <w:bCs w:val="1"/>
          <w:i w:val="0"/>
          <w:iCs w:val="0"/>
          <w:noProof w:val="0"/>
          <w:color w:val="000000" w:themeColor="text1" w:themeTint="FF" w:themeShade="FF"/>
          <w:sz w:val="22"/>
          <w:szCs w:val="22"/>
          <w:lang w:val="uk-UA"/>
        </w:rPr>
        <w:t>Україна все більше відчуває на собі зміну клімату.</w:t>
      </w:r>
      <w:r w:rsidRPr="5BD108CB" w:rsidR="4F739B84">
        <w:rPr>
          <w:rFonts w:ascii="Calibri" w:hAnsi="Calibri" w:eastAsia="Calibri" w:cs="Calibri"/>
          <w:b w:val="0"/>
          <w:bCs w:val="0"/>
          <w:i w:val="0"/>
          <w:iCs w:val="0"/>
          <w:noProof w:val="0"/>
          <w:color w:val="000000" w:themeColor="text1" w:themeTint="FF" w:themeShade="FF"/>
          <w:sz w:val="22"/>
          <w:szCs w:val="22"/>
          <w:lang w:val="uk-UA"/>
        </w:rPr>
        <w:t xml:space="preserve"> За останні роки всі регіони відчули різні негативні прояви: повені на заході, посуху на сході та півдні, пилові бурі у центральній, східній та південній частині, пожежі на сході, заході та півночі, температурні рекорди та безсніжна зима по всій Україні. Вже не можна говорити, що зміна клімату можливий ризик майбутнього, або не стосується України. З кожним роком кількість та масштаби негативних впливів лише зростають.</w:t>
      </w:r>
    </w:p>
    <w:p w:rsidR="5BD108CB" w:rsidP="07E80960" w:rsidRDefault="5BD108CB" w14:paraId="1464EDB4" w14:textId="4FD047BE">
      <w:pPr>
        <w:pStyle w:val="ListParagraph"/>
        <w:numPr>
          <w:ilvl w:val="0"/>
          <w:numId w:val="1"/>
        </w:numPr>
        <w:spacing w:after="18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uk-UA"/>
        </w:rPr>
      </w:pPr>
      <w:r w:rsidRPr="07E80960" w:rsidR="5E201729">
        <w:rPr>
          <w:rFonts w:ascii="Calibri" w:hAnsi="Calibri" w:eastAsia="Calibri" w:cs="Calibri"/>
          <w:b w:val="1"/>
          <w:bCs w:val="1"/>
          <w:i w:val="0"/>
          <w:iCs w:val="0"/>
          <w:noProof w:val="0"/>
          <w:color w:val="000000" w:themeColor="text1" w:themeTint="FF" w:themeShade="FF"/>
          <w:sz w:val="22"/>
          <w:szCs w:val="22"/>
          <w:lang w:val="uk-UA"/>
        </w:rPr>
        <w:t xml:space="preserve">Енергетична промисловість </w:t>
      </w:r>
      <w:r w:rsidRPr="07E80960" w:rsidR="5E201729">
        <w:rPr>
          <w:rFonts w:ascii="Calibri" w:hAnsi="Calibri" w:eastAsia="Calibri" w:cs="Calibri"/>
          <w:b w:val="0"/>
          <w:bCs w:val="0"/>
          <w:i w:val="0"/>
          <w:iCs w:val="0"/>
          <w:noProof w:val="0"/>
          <w:color w:val="000000" w:themeColor="text1" w:themeTint="FF" w:themeShade="FF"/>
          <w:sz w:val="22"/>
          <w:szCs w:val="22"/>
          <w:lang w:val="uk-UA"/>
        </w:rPr>
        <w:t xml:space="preserve">України через спалювання викопного палива утворила майже 29% викидів від усіх парникових газів за 2018 рік в країні. </w:t>
      </w:r>
      <w:r w:rsidRPr="07E80960" w:rsidR="41D47F06">
        <w:rPr>
          <w:rFonts w:ascii="Calibri" w:hAnsi="Calibri" w:eastAsia="Calibri" w:cs="Calibri"/>
          <w:b w:val="0"/>
          <w:bCs w:val="0"/>
          <w:i w:val="0"/>
          <w:iCs w:val="0"/>
          <w:noProof w:val="0"/>
          <w:color w:val="000000" w:themeColor="text1" w:themeTint="FF" w:themeShade="FF"/>
          <w:sz w:val="22"/>
          <w:szCs w:val="22"/>
          <w:lang w:val="uk-UA"/>
        </w:rPr>
        <w:t xml:space="preserve"> </w:t>
      </w:r>
    </w:p>
    <w:p w:rsidR="5BD108CB" w:rsidP="07E80960" w:rsidRDefault="5BD108CB" w14:paraId="6198699A" w14:textId="65CE04B4">
      <w:pPr>
        <w:pStyle w:val="ListParagraph"/>
        <w:numPr>
          <w:ilvl w:val="0"/>
          <w:numId w:val="1"/>
        </w:numPr>
        <w:spacing w:after="18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uk-UA"/>
        </w:rPr>
      </w:pPr>
      <w:r w:rsidRPr="07E80960" w:rsidR="6AE6914C">
        <w:rPr>
          <w:rFonts w:ascii="Calibri" w:hAnsi="Calibri" w:eastAsia="Calibri" w:cs="Calibri"/>
          <w:b w:val="1"/>
          <w:bCs w:val="1"/>
          <w:i w:val="0"/>
          <w:iCs w:val="0"/>
          <w:noProof w:val="0"/>
          <w:color w:val="000000" w:themeColor="text1" w:themeTint="FF" w:themeShade="FF"/>
          <w:sz w:val="22"/>
          <w:szCs w:val="22"/>
          <w:lang w:val="uk-UA"/>
        </w:rPr>
        <w:t>Б</w:t>
      </w:r>
      <w:r w:rsidRPr="07E80960" w:rsidR="4FD27B63">
        <w:rPr>
          <w:rFonts w:ascii="Calibri" w:hAnsi="Calibri" w:eastAsia="Calibri" w:cs="Calibri"/>
          <w:b w:val="1"/>
          <w:bCs w:val="1"/>
          <w:i w:val="0"/>
          <w:iCs w:val="0"/>
          <w:noProof w:val="0"/>
          <w:color w:val="000000" w:themeColor="text1" w:themeTint="FF" w:themeShade="FF"/>
          <w:sz w:val="22"/>
          <w:szCs w:val="22"/>
          <w:lang w:val="uk-UA"/>
        </w:rPr>
        <w:t>удівництво та експлуатація будівель внаслідок енергоспоживання спричиняють близько  40% глобальних викидів парникових газів.</w:t>
      </w:r>
      <w:r w:rsidRPr="07E80960" w:rsidR="4FD27B63">
        <w:rPr>
          <w:rFonts w:ascii="Calibri" w:hAnsi="Calibri" w:eastAsia="Calibri" w:cs="Calibri"/>
          <w:b w:val="0"/>
          <w:bCs w:val="0"/>
          <w:i w:val="0"/>
          <w:iCs w:val="0"/>
          <w:noProof w:val="0"/>
          <w:color w:val="000000" w:themeColor="text1" w:themeTint="FF" w:themeShade="FF"/>
          <w:sz w:val="22"/>
          <w:szCs w:val="22"/>
          <w:lang w:val="uk-UA"/>
        </w:rPr>
        <w:t xml:space="preserve"> Станом початок 2020 року будівлі житлового та нежитлового фонду (термін експлуатації яких перевищує 30 років) в Україні перебувають у незадовільному фізичному стані та не відповідають сучасним вимогам нормативно-правових актів щодо енергоефективності, що зумовлює значні витрати на енергетичні ресурси. Доступні заходи з підвищення енергоефективності мають потенціал зменшити енергоспоживання на 42% в Україні.</w:t>
      </w:r>
      <w:r w:rsidRPr="07E80960" w:rsidR="3F9ACB8E">
        <w:rPr>
          <w:rFonts w:ascii="Calibri" w:hAnsi="Calibri" w:eastAsia="Calibri" w:cs="Calibri"/>
          <w:b w:val="0"/>
          <w:bCs w:val="0"/>
          <w:i w:val="0"/>
          <w:iCs w:val="0"/>
          <w:noProof w:val="0"/>
          <w:color w:val="000000" w:themeColor="text1" w:themeTint="FF" w:themeShade="FF"/>
          <w:sz w:val="22"/>
          <w:szCs w:val="22"/>
          <w:lang w:val="uk-UA"/>
        </w:rPr>
        <w:t xml:space="preserve"> </w:t>
      </w:r>
    </w:p>
    <w:p w:rsidR="5BD108CB" w:rsidP="07E80960" w:rsidRDefault="5BD108CB" w14:paraId="77A46D8E" w14:textId="52CD8A0B">
      <w:pPr>
        <w:pStyle w:val="ListParagraph"/>
        <w:numPr>
          <w:ilvl w:val="0"/>
          <w:numId w:val="1"/>
        </w:numPr>
        <w:spacing w:after="18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uk-UA"/>
        </w:rPr>
      </w:pPr>
      <w:r w:rsidRPr="07E80960" w:rsidR="3F9ACB8E">
        <w:rPr>
          <w:rFonts w:ascii="Calibri" w:hAnsi="Calibri" w:eastAsia="Calibri" w:cs="Calibri"/>
          <w:b w:val="1"/>
          <w:bCs w:val="1"/>
          <w:i w:val="0"/>
          <w:iCs w:val="0"/>
          <w:noProof w:val="0"/>
          <w:color w:val="000000" w:themeColor="text1" w:themeTint="FF" w:themeShade="FF"/>
          <w:sz w:val="22"/>
          <w:szCs w:val="22"/>
          <w:lang w:val="uk-UA"/>
        </w:rPr>
        <w:t>Через транспорт</w:t>
      </w:r>
      <w:r w:rsidRPr="07E80960" w:rsidR="65042D0A">
        <w:rPr>
          <w:rFonts w:ascii="Calibri" w:hAnsi="Calibri" w:eastAsia="Calibri" w:cs="Calibri"/>
          <w:b w:val="1"/>
          <w:bCs w:val="1"/>
          <w:i w:val="0"/>
          <w:iCs w:val="0"/>
          <w:noProof w:val="0"/>
          <w:color w:val="000000" w:themeColor="text1" w:themeTint="FF" w:themeShade="FF"/>
          <w:sz w:val="22"/>
          <w:szCs w:val="22"/>
          <w:lang w:val="uk-UA"/>
        </w:rPr>
        <w:t xml:space="preserve"> утворилось </w:t>
      </w:r>
      <w:r w:rsidRPr="07E80960" w:rsidR="5E201729">
        <w:rPr>
          <w:rFonts w:ascii="Calibri" w:hAnsi="Calibri" w:eastAsia="Calibri" w:cs="Calibri"/>
          <w:b w:val="1"/>
          <w:bCs w:val="1"/>
          <w:i w:val="0"/>
          <w:iCs w:val="0"/>
          <w:noProof w:val="0"/>
          <w:color w:val="000000" w:themeColor="text1" w:themeTint="FF" w:themeShade="FF"/>
          <w:sz w:val="22"/>
          <w:szCs w:val="22"/>
          <w:lang w:val="uk-UA"/>
        </w:rPr>
        <w:t xml:space="preserve">більше 10% парникових газів в Україні </w:t>
      </w:r>
      <w:r w:rsidRPr="07E80960" w:rsidR="150110D4">
        <w:rPr>
          <w:rFonts w:ascii="Calibri" w:hAnsi="Calibri" w:eastAsia="Calibri" w:cs="Calibri"/>
          <w:b w:val="1"/>
          <w:bCs w:val="1"/>
          <w:i w:val="0"/>
          <w:iCs w:val="0"/>
          <w:noProof w:val="0"/>
          <w:color w:val="000000" w:themeColor="text1" w:themeTint="FF" w:themeShade="FF"/>
          <w:sz w:val="22"/>
          <w:szCs w:val="22"/>
          <w:lang w:val="uk-UA"/>
        </w:rPr>
        <w:t>у 2018 році</w:t>
      </w:r>
      <w:r w:rsidRPr="07E80960" w:rsidR="5E201729">
        <w:rPr>
          <w:rFonts w:ascii="Calibri" w:hAnsi="Calibri" w:eastAsia="Calibri" w:cs="Calibri"/>
          <w:b w:val="1"/>
          <w:bCs w:val="1"/>
          <w:i w:val="0"/>
          <w:iCs w:val="0"/>
          <w:noProof w:val="0"/>
          <w:color w:val="000000" w:themeColor="text1" w:themeTint="FF" w:themeShade="FF"/>
          <w:sz w:val="22"/>
          <w:szCs w:val="22"/>
          <w:lang w:val="uk-UA"/>
        </w:rPr>
        <w:t>.</w:t>
      </w:r>
      <w:r w:rsidRPr="07E80960" w:rsidR="5E201729">
        <w:rPr>
          <w:rFonts w:ascii="Calibri" w:hAnsi="Calibri" w:eastAsia="Calibri" w:cs="Calibri"/>
          <w:b w:val="0"/>
          <w:bCs w:val="0"/>
          <w:i w:val="0"/>
          <w:iCs w:val="0"/>
          <w:noProof w:val="0"/>
          <w:color w:val="000000" w:themeColor="text1" w:themeTint="FF" w:themeShade="FF"/>
          <w:sz w:val="22"/>
          <w:szCs w:val="22"/>
          <w:lang w:val="uk-UA"/>
        </w:rPr>
        <w:t xml:space="preserve"> Порівняно з 2017 роком викиди від сектору зросли. Через збільшення транспорту в містах також погіршується якість повітря. Україна на 4 четвертому місці за смертністю через якість навколишнього середовища серед країн ЄС.</w:t>
      </w:r>
      <w:r w:rsidRPr="07E80960" w:rsidR="275242A5">
        <w:rPr>
          <w:rFonts w:ascii="Calibri" w:hAnsi="Calibri" w:eastAsia="Calibri" w:cs="Calibri"/>
          <w:b w:val="0"/>
          <w:bCs w:val="0"/>
          <w:i w:val="0"/>
          <w:iCs w:val="0"/>
          <w:noProof w:val="0"/>
          <w:color w:val="000000" w:themeColor="text1" w:themeTint="FF" w:themeShade="FF"/>
          <w:sz w:val="22"/>
          <w:szCs w:val="22"/>
          <w:lang w:val="uk-UA"/>
        </w:rPr>
        <w:t xml:space="preserve"> </w:t>
      </w:r>
    </w:p>
    <w:p w:rsidR="5BD108CB" w:rsidP="07E80960" w:rsidRDefault="5BD108CB" w14:paraId="3752A984" w14:textId="21352D13">
      <w:pPr>
        <w:pStyle w:val="ListParagraph"/>
        <w:numPr>
          <w:ilvl w:val="0"/>
          <w:numId w:val="1"/>
        </w:numPr>
        <w:spacing w:after="18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uk-UA"/>
        </w:rPr>
      </w:pPr>
      <w:r w:rsidRPr="07E80960" w:rsidR="351E397E">
        <w:rPr>
          <w:rFonts w:ascii="Calibri" w:hAnsi="Calibri" w:eastAsia="Calibri" w:cs="Calibri"/>
          <w:b w:val="1"/>
          <w:bCs w:val="1"/>
          <w:i w:val="0"/>
          <w:iCs w:val="0"/>
          <w:noProof w:val="0"/>
          <w:color w:val="000000" w:themeColor="text1" w:themeTint="FF" w:themeShade="FF"/>
          <w:sz w:val="22"/>
          <w:szCs w:val="22"/>
          <w:lang w:val="uk-UA"/>
        </w:rPr>
        <w:t>Сектор сільського господарства в Україні є джерелом 12% викидів парникових газів,</w:t>
      </w:r>
      <w:r w:rsidRPr="07E80960" w:rsidR="351E397E">
        <w:rPr>
          <w:rFonts w:ascii="Calibri" w:hAnsi="Calibri" w:eastAsia="Calibri" w:cs="Calibri"/>
          <w:b w:val="0"/>
          <w:bCs w:val="0"/>
          <w:i w:val="0"/>
          <w:iCs w:val="0"/>
          <w:noProof w:val="0"/>
          <w:color w:val="000000" w:themeColor="text1" w:themeTint="FF" w:themeShade="FF"/>
          <w:sz w:val="22"/>
          <w:szCs w:val="22"/>
          <w:lang w:val="uk-UA"/>
        </w:rPr>
        <w:t xml:space="preserve"> та має тенденцію до значно швидшого росту парникових викидів порівняно із іншими секторами економіки України. Це супроводжується інтенсифікацією та індустріалізацією агровиробництва, зокрема це стосується промислового тваринництва. </w:t>
      </w:r>
    </w:p>
    <w:p w:rsidR="5BD108CB" w:rsidP="65B6358D" w:rsidRDefault="5BD108CB" w14:paraId="3E551F3C" w14:textId="244D64D2">
      <w:pPr>
        <w:pStyle w:val="ListParagraph"/>
        <w:numPr>
          <w:ilvl w:val="0"/>
          <w:numId w:val="1"/>
        </w:numPr>
        <w:spacing w:after="18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uk-UA"/>
        </w:rPr>
      </w:pPr>
      <w:r w:rsidRPr="65B6358D" w:rsidR="351E397E">
        <w:rPr>
          <w:rFonts w:ascii="Calibri" w:hAnsi="Calibri" w:eastAsia="Calibri" w:cs="Calibri"/>
          <w:b w:val="0"/>
          <w:bCs w:val="0"/>
          <w:i w:val="0"/>
          <w:iCs w:val="0"/>
          <w:noProof w:val="0"/>
          <w:color w:val="000000" w:themeColor="text1" w:themeTint="FF" w:themeShade="FF"/>
          <w:sz w:val="22"/>
          <w:szCs w:val="22"/>
          <w:lang w:val="uk-UA"/>
        </w:rPr>
        <w:t xml:space="preserve">З початку незалежності України потенціал поглинання й утримання парникових газів лісами суттєво знизився, серед причин - збільшення масштабів пожеж, осушення водно-болотних угідь та суцільні вирубки, деградації лісового біорізноманіття та розорювання цінних природних ділянок. </w:t>
      </w:r>
      <w:r w:rsidRPr="65B6358D" w:rsidR="622A0DD4">
        <w:rPr>
          <w:rFonts w:ascii="Calibri" w:hAnsi="Calibri" w:eastAsia="Calibri" w:cs="Calibri"/>
          <w:b w:val="1"/>
          <w:bCs w:val="1"/>
          <w:i w:val="0"/>
          <w:iCs w:val="0"/>
          <w:noProof w:val="0"/>
          <w:color w:val="000000" w:themeColor="text1" w:themeTint="FF" w:themeShade="FF"/>
          <w:sz w:val="22"/>
          <w:szCs w:val="22"/>
          <w:lang w:val="uk-UA"/>
        </w:rPr>
        <w:t xml:space="preserve">За даними </w:t>
      </w:r>
      <w:proofErr w:type="spellStart"/>
      <w:r w:rsidRPr="65B6358D" w:rsidR="622A0DD4">
        <w:rPr>
          <w:rFonts w:ascii="Calibri" w:hAnsi="Calibri" w:eastAsia="Calibri" w:cs="Calibri"/>
          <w:b w:val="1"/>
          <w:bCs w:val="1"/>
          <w:i w:val="0"/>
          <w:iCs w:val="0"/>
          <w:noProof w:val="0"/>
          <w:color w:val="000000" w:themeColor="text1" w:themeTint="FF" w:themeShade="FF"/>
          <w:sz w:val="22"/>
          <w:szCs w:val="22"/>
          <w:lang w:val="uk-UA"/>
        </w:rPr>
        <w:t>Держлісагенства</w:t>
      </w:r>
      <w:proofErr w:type="spellEnd"/>
      <w:r w:rsidRPr="65B6358D" w:rsidR="622A0DD4">
        <w:rPr>
          <w:rFonts w:ascii="Calibri" w:hAnsi="Calibri" w:eastAsia="Calibri" w:cs="Calibri"/>
          <w:b w:val="1"/>
          <w:bCs w:val="1"/>
          <w:i w:val="0"/>
          <w:iCs w:val="0"/>
          <w:noProof w:val="0"/>
          <w:color w:val="000000" w:themeColor="text1" w:themeTint="FF" w:themeShade="FF"/>
          <w:sz w:val="22"/>
          <w:szCs w:val="22"/>
          <w:lang w:val="uk-UA"/>
        </w:rPr>
        <w:t xml:space="preserve"> 74,6 від пожеж постраждало 74,6 тисяч гектарів лісу за 2020 рік.</w:t>
      </w:r>
      <w:r w:rsidRPr="65B6358D" w:rsidR="351E397E">
        <w:rPr>
          <w:rFonts w:ascii="Calibri" w:hAnsi="Calibri" w:eastAsia="Calibri" w:cs="Calibri"/>
          <w:b w:val="1"/>
          <w:bCs w:val="1"/>
          <w:i w:val="0"/>
          <w:iCs w:val="0"/>
          <w:noProof w:val="0"/>
          <w:color w:val="000000" w:themeColor="text1" w:themeTint="FF" w:themeShade="FF"/>
          <w:sz w:val="22"/>
          <w:szCs w:val="22"/>
          <w:lang w:val="uk-UA"/>
        </w:rPr>
        <w:t xml:space="preserve"> </w:t>
      </w:r>
    </w:p>
    <w:p xmlns:wp14="http://schemas.microsoft.com/office/word/2010/wordml" w:rsidP="5422ED37" w14:paraId="618312BA" wp14:textId="37C2ACAF">
      <w:pPr>
        <w:pStyle w:val="Normal"/>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5422ED37" w:rsidR="4F739B84">
        <w:rPr>
          <w:rFonts w:ascii="Calibri" w:hAnsi="Calibri" w:eastAsia="Calibri" w:cs="Calibri"/>
          <w:b w:val="0"/>
          <w:bCs w:val="0"/>
          <w:i w:val="0"/>
          <w:iCs w:val="0"/>
          <w:noProof w:val="0"/>
          <w:color w:val="000000" w:themeColor="text1" w:themeTint="FF" w:themeShade="FF"/>
          <w:sz w:val="22"/>
          <w:szCs w:val="22"/>
          <w:lang w:val="uk-UA"/>
        </w:rPr>
        <w:t>Саме тому питання зміни клімату та кліматичної політики стосується</w:t>
      </w:r>
      <w:r w:rsidRPr="5422ED37" w:rsidR="37E747C3">
        <w:rPr>
          <w:rFonts w:ascii="Calibri" w:hAnsi="Calibri" w:eastAsia="Calibri" w:cs="Calibri"/>
          <w:b w:val="0"/>
          <w:bCs w:val="0"/>
          <w:i w:val="0"/>
          <w:iCs w:val="0"/>
          <w:noProof w:val="0"/>
          <w:color w:val="000000" w:themeColor="text1" w:themeTint="FF" w:themeShade="FF"/>
          <w:sz w:val="22"/>
          <w:szCs w:val="22"/>
          <w:lang w:val="uk-UA"/>
        </w:rPr>
        <w:t xml:space="preserve"> не тільки Міністерства захисту довкілля та природних ресурсів, а має вирішуватись спільно у всіх секторах і міністерствах</w:t>
      </w:r>
      <w:r w:rsidRPr="5422ED37" w:rsidR="4F739B84">
        <w:rPr>
          <w:rFonts w:ascii="Calibri" w:hAnsi="Calibri" w:eastAsia="Calibri" w:cs="Calibri"/>
          <w:b w:val="0"/>
          <w:bCs w:val="0"/>
          <w:i w:val="0"/>
          <w:iCs w:val="0"/>
          <w:noProof w:val="0"/>
          <w:color w:val="000000" w:themeColor="text1" w:themeTint="FF" w:themeShade="FF"/>
          <w:sz w:val="22"/>
          <w:szCs w:val="22"/>
          <w:lang w:val="uk-UA"/>
        </w:rPr>
        <w:t xml:space="preserve">. </w:t>
      </w:r>
    </w:p>
    <w:p xmlns:wp14="http://schemas.microsoft.com/office/word/2010/wordml" w:rsidP="07E80960" w14:paraId="071956C6" wp14:textId="3A42B658">
      <w:pPr>
        <w:pStyle w:val="Normal"/>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07E80960" w:rsidR="4F739B84">
        <w:rPr>
          <w:rFonts w:ascii="Calibri" w:hAnsi="Calibri" w:eastAsia="Calibri" w:cs="Calibri"/>
          <w:b w:val="1"/>
          <w:bCs w:val="1"/>
          <w:i w:val="0"/>
          <w:iCs w:val="0"/>
          <w:noProof w:val="0"/>
          <w:color w:val="000000" w:themeColor="text1" w:themeTint="FF" w:themeShade="FF"/>
          <w:sz w:val="22"/>
          <w:szCs w:val="22"/>
          <w:lang w:val="uk-UA"/>
        </w:rPr>
        <w:t xml:space="preserve">Закликаю </w:t>
      </w:r>
      <w:r w:rsidRPr="07E80960" w:rsidR="26932E64">
        <w:rPr>
          <w:rFonts w:ascii="Calibri" w:hAnsi="Calibri" w:eastAsia="Calibri" w:cs="Calibri"/>
          <w:b w:val="1"/>
          <w:bCs w:val="1"/>
          <w:i w:val="0"/>
          <w:iCs w:val="0"/>
          <w:noProof w:val="0"/>
          <w:color w:val="000000" w:themeColor="text1" w:themeTint="FF" w:themeShade="FF"/>
          <w:sz w:val="22"/>
          <w:szCs w:val="22"/>
          <w:lang w:val="uk-UA"/>
        </w:rPr>
        <w:t>Кабінет Міністрів України</w:t>
      </w:r>
      <w:r w:rsidRPr="07E80960" w:rsidR="4F739B84">
        <w:rPr>
          <w:rFonts w:ascii="Calibri" w:hAnsi="Calibri" w:eastAsia="Calibri" w:cs="Calibri"/>
          <w:b w:val="1"/>
          <w:bCs w:val="1"/>
          <w:i w:val="0"/>
          <w:iCs w:val="0"/>
          <w:noProof w:val="0"/>
          <w:color w:val="000000" w:themeColor="text1" w:themeTint="FF" w:themeShade="FF"/>
          <w:sz w:val="22"/>
          <w:szCs w:val="22"/>
          <w:lang w:val="uk-UA"/>
        </w:rPr>
        <w:t xml:space="preserve"> </w:t>
      </w:r>
      <w:r w:rsidRPr="07E80960" w:rsidR="4F739B84">
        <w:rPr>
          <w:rFonts w:ascii="Calibri" w:hAnsi="Calibri" w:eastAsia="Calibri" w:cs="Calibri"/>
          <w:b w:val="0"/>
          <w:bCs w:val="0"/>
          <w:i w:val="0"/>
          <w:iCs w:val="0"/>
          <w:noProof w:val="0"/>
          <w:color w:val="000000" w:themeColor="text1" w:themeTint="FF" w:themeShade="FF"/>
          <w:sz w:val="22"/>
          <w:szCs w:val="22"/>
          <w:lang w:val="uk-UA"/>
        </w:rPr>
        <w:t xml:space="preserve">почати впроваджувати політику, яка буде вести до скорочення викидів від </w:t>
      </w:r>
      <w:r w:rsidRPr="07E80960" w:rsidR="419065CB">
        <w:rPr>
          <w:rFonts w:ascii="Calibri" w:hAnsi="Calibri" w:eastAsia="Calibri" w:cs="Calibri"/>
          <w:b w:val="0"/>
          <w:bCs w:val="0"/>
          <w:i w:val="0"/>
          <w:iCs w:val="0"/>
          <w:noProof w:val="0"/>
          <w:color w:val="000000" w:themeColor="text1" w:themeTint="FF" w:themeShade="FF"/>
          <w:sz w:val="22"/>
          <w:szCs w:val="22"/>
          <w:lang w:val="uk-UA"/>
        </w:rPr>
        <w:t>всіх секторів</w:t>
      </w:r>
      <w:r w:rsidRPr="07E80960" w:rsidR="4F739B84">
        <w:rPr>
          <w:rFonts w:ascii="Calibri" w:hAnsi="Calibri" w:eastAsia="Calibri" w:cs="Calibri"/>
          <w:b w:val="0"/>
          <w:bCs w:val="0"/>
          <w:i w:val="0"/>
          <w:iCs w:val="0"/>
          <w:noProof w:val="0"/>
          <w:color w:val="000000" w:themeColor="text1" w:themeTint="FF" w:themeShade="FF"/>
          <w:sz w:val="22"/>
          <w:szCs w:val="22"/>
          <w:lang w:val="uk-UA"/>
        </w:rPr>
        <w:t xml:space="preserve"> </w:t>
      </w:r>
      <w:r w:rsidRPr="07E80960" w:rsidR="4B62AA53">
        <w:rPr>
          <w:rFonts w:ascii="Calibri" w:hAnsi="Calibri" w:eastAsia="Calibri" w:cs="Calibri"/>
          <w:b w:val="0"/>
          <w:bCs w:val="0"/>
          <w:i w:val="0"/>
          <w:iCs w:val="0"/>
          <w:noProof w:val="0"/>
          <w:color w:val="000000" w:themeColor="text1" w:themeTint="FF" w:themeShade="FF"/>
          <w:sz w:val="22"/>
          <w:szCs w:val="22"/>
          <w:lang w:val="uk-UA"/>
        </w:rPr>
        <w:t xml:space="preserve">та сталого розвитку </w:t>
      </w:r>
      <w:r w:rsidRPr="07E80960" w:rsidR="00DA70B7">
        <w:rPr>
          <w:rFonts w:ascii="Calibri" w:hAnsi="Calibri" w:eastAsia="Calibri" w:cs="Calibri"/>
          <w:b w:val="0"/>
          <w:bCs w:val="0"/>
          <w:i w:val="0"/>
          <w:iCs w:val="0"/>
          <w:noProof w:val="0"/>
          <w:color w:val="000000" w:themeColor="text1" w:themeTint="FF" w:themeShade="FF"/>
          <w:sz w:val="22"/>
          <w:szCs w:val="22"/>
          <w:lang w:val="uk-UA"/>
        </w:rPr>
        <w:t>країни</w:t>
      </w:r>
      <w:r w:rsidRPr="07E80960" w:rsidR="4B62AA53">
        <w:rPr>
          <w:rFonts w:ascii="Calibri" w:hAnsi="Calibri" w:eastAsia="Calibri" w:cs="Calibri"/>
          <w:b w:val="0"/>
          <w:bCs w:val="0"/>
          <w:i w:val="0"/>
          <w:iCs w:val="0"/>
          <w:noProof w:val="0"/>
          <w:color w:val="000000" w:themeColor="text1" w:themeTint="FF" w:themeShade="FF"/>
          <w:sz w:val="22"/>
          <w:szCs w:val="22"/>
          <w:lang w:val="uk-UA"/>
        </w:rPr>
        <w:t xml:space="preserve">. Забезпечити фінансування заходів щодо скорочення викидів парникових газів та адаптації до зміни клімату у всіх секторах. </w:t>
      </w:r>
      <w:r w:rsidRPr="07E80960" w:rsidR="358E1B02">
        <w:rPr>
          <w:rFonts w:ascii="Calibri" w:hAnsi="Calibri" w:eastAsia="Calibri" w:cs="Calibri"/>
          <w:b w:val="0"/>
          <w:bCs w:val="0"/>
          <w:i w:val="0"/>
          <w:iCs w:val="0"/>
          <w:noProof w:val="0"/>
          <w:color w:val="000000" w:themeColor="text1" w:themeTint="FF" w:themeShade="FF"/>
          <w:sz w:val="22"/>
          <w:szCs w:val="22"/>
          <w:lang w:val="uk-UA"/>
        </w:rPr>
        <w:t>Затвердити у планах до 2030 року цілі на скорочення викидів, а</w:t>
      </w:r>
      <w:r w:rsidRPr="07E80960" w:rsidR="4F739B84">
        <w:rPr>
          <w:rFonts w:ascii="Calibri" w:hAnsi="Calibri" w:eastAsia="Calibri" w:cs="Calibri"/>
          <w:b w:val="0"/>
          <w:bCs w:val="0"/>
          <w:i w:val="0"/>
          <w:iCs w:val="0"/>
          <w:noProof w:val="0"/>
          <w:color w:val="000000" w:themeColor="text1" w:themeTint="FF" w:themeShade="FF"/>
          <w:sz w:val="22"/>
          <w:szCs w:val="22"/>
          <w:lang w:val="uk-UA"/>
        </w:rPr>
        <w:t xml:space="preserve">би не допустити критичної ситуації в майбутньому: втрату питної води та водних ресурсів, </w:t>
      </w:r>
      <w:r w:rsidRPr="07E80960" w:rsidR="56F70042">
        <w:rPr>
          <w:rFonts w:ascii="Calibri" w:hAnsi="Calibri" w:eastAsia="Calibri" w:cs="Calibri"/>
          <w:b w:val="0"/>
          <w:bCs w:val="0"/>
          <w:i w:val="0"/>
          <w:iCs w:val="0"/>
          <w:noProof w:val="0"/>
          <w:color w:val="000000" w:themeColor="text1" w:themeTint="FF" w:themeShade="FF"/>
          <w:sz w:val="22"/>
          <w:szCs w:val="22"/>
          <w:lang w:val="uk-UA"/>
        </w:rPr>
        <w:t>родючості сільськогосподарських земель</w:t>
      </w:r>
      <w:r w:rsidRPr="07E80960" w:rsidR="4F739B84">
        <w:rPr>
          <w:rFonts w:ascii="Calibri" w:hAnsi="Calibri" w:eastAsia="Calibri" w:cs="Calibri"/>
          <w:b w:val="0"/>
          <w:bCs w:val="0"/>
          <w:i w:val="0"/>
          <w:iCs w:val="0"/>
          <w:noProof w:val="0"/>
          <w:color w:val="000000" w:themeColor="text1" w:themeTint="FF" w:themeShade="FF"/>
          <w:sz w:val="22"/>
          <w:szCs w:val="22"/>
          <w:lang w:val="uk-UA"/>
        </w:rPr>
        <w:t>, погіршення якості повітря, збільшення масштабів пожеж.</w:t>
      </w:r>
    </w:p>
    <w:p xmlns:wp14="http://schemas.microsoft.com/office/word/2010/wordml" w:rsidP="0D2E1C8B" w14:paraId="60E21258" wp14:textId="4782F625">
      <w:pPr>
        <w:spacing w:after="18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0D2E1C8B" w:rsidR="4F739B84">
        <w:rPr>
          <w:rFonts w:ascii="Calibri" w:hAnsi="Calibri" w:eastAsia="Calibri" w:cs="Calibri"/>
          <w:b w:val="0"/>
          <w:bCs w:val="0"/>
          <w:i w:val="0"/>
          <w:iCs w:val="0"/>
          <w:noProof w:val="0"/>
          <w:color w:val="000000" w:themeColor="text1" w:themeTint="FF" w:themeShade="FF"/>
          <w:sz w:val="22"/>
          <w:szCs w:val="22"/>
          <w:lang w:val="uk-UA"/>
        </w:rPr>
        <w:t xml:space="preserve">Прошу </w:t>
      </w:r>
      <w:r w:rsidRPr="0D2E1C8B" w:rsidR="4F739B84">
        <w:rPr>
          <w:rFonts w:ascii="Calibri" w:hAnsi="Calibri" w:eastAsia="Calibri" w:cs="Calibri"/>
          <w:b w:val="1"/>
          <w:bCs w:val="1"/>
          <w:i w:val="0"/>
          <w:iCs w:val="0"/>
          <w:noProof w:val="0"/>
          <w:color w:val="000000" w:themeColor="text1" w:themeTint="FF" w:themeShade="FF"/>
          <w:sz w:val="22"/>
          <w:szCs w:val="22"/>
          <w:lang w:val="uk-UA"/>
        </w:rPr>
        <w:t>надати мені інформацію</w:t>
      </w:r>
      <w:r w:rsidRPr="0D2E1C8B" w:rsidR="4F739B84">
        <w:rPr>
          <w:rFonts w:ascii="Calibri" w:hAnsi="Calibri" w:eastAsia="Calibri" w:cs="Calibri"/>
          <w:b w:val="0"/>
          <w:bCs w:val="0"/>
          <w:i w:val="0"/>
          <w:iCs w:val="0"/>
          <w:noProof w:val="0"/>
          <w:color w:val="000000" w:themeColor="text1" w:themeTint="FF" w:themeShade="FF"/>
          <w:sz w:val="22"/>
          <w:szCs w:val="22"/>
          <w:lang w:val="uk-UA"/>
        </w:rPr>
        <w:t xml:space="preserve">, щодо планів </w:t>
      </w:r>
      <w:r w:rsidRPr="0D2E1C8B" w:rsidR="1EF05468">
        <w:rPr>
          <w:rFonts w:ascii="Calibri" w:hAnsi="Calibri" w:eastAsia="Calibri" w:cs="Calibri"/>
          <w:b w:val="0"/>
          <w:bCs w:val="0"/>
          <w:i w:val="0"/>
          <w:iCs w:val="0"/>
          <w:noProof w:val="0"/>
          <w:color w:val="000000" w:themeColor="text1" w:themeTint="FF" w:themeShade="FF"/>
          <w:sz w:val="22"/>
          <w:szCs w:val="22"/>
          <w:lang w:val="uk-UA"/>
        </w:rPr>
        <w:t>Кабінету міністрів України, щодо скорочен</w:t>
      </w:r>
      <w:r w:rsidRPr="0D2E1C8B" w:rsidR="60F3AD5C">
        <w:rPr>
          <w:rFonts w:ascii="Calibri" w:hAnsi="Calibri" w:eastAsia="Calibri" w:cs="Calibri"/>
          <w:b w:val="0"/>
          <w:bCs w:val="0"/>
          <w:i w:val="0"/>
          <w:iCs w:val="0"/>
          <w:noProof w:val="0"/>
          <w:color w:val="000000" w:themeColor="text1" w:themeTint="FF" w:themeShade="FF"/>
          <w:sz w:val="22"/>
          <w:szCs w:val="22"/>
          <w:lang w:val="uk-UA"/>
        </w:rPr>
        <w:t>ня</w:t>
      </w:r>
      <w:r w:rsidRPr="0D2E1C8B" w:rsidR="1EF05468">
        <w:rPr>
          <w:rFonts w:ascii="Calibri" w:hAnsi="Calibri" w:eastAsia="Calibri" w:cs="Calibri"/>
          <w:b w:val="0"/>
          <w:bCs w:val="0"/>
          <w:i w:val="0"/>
          <w:iCs w:val="0"/>
          <w:noProof w:val="0"/>
          <w:color w:val="000000" w:themeColor="text1" w:themeTint="FF" w:themeShade="FF"/>
          <w:sz w:val="22"/>
          <w:szCs w:val="22"/>
          <w:lang w:val="uk-UA"/>
        </w:rPr>
        <w:t xml:space="preserve"> викидів парникових газів у секторах: енергетики, сільського господарства, </w:t>
      </w:r>
      <w:r w:rsidRPr="0D2E1C8B" w:rsidR="1DEF2082">
        <w:rPr>
          <w:rFonts w:ascii="Calibri" w:hAnsi="Calibri" w:eastAsia="Calibri" w:cs="Calibri"/>
          <w:b w:val="0"/>
          <w:bCs w:val="0"/>
          <w:i w:val="0"/>
          <w:iCs w:val="0"/>
          <w:noProof w:val="0"/>
          <w:color w:val="000000" w:themeColor="text1" w:themeTint="FF" w:themeShade="FF"/>
          <w:sz w:val="22"/>
          <w:szCs w:val="22"/>
          <w:lang w:val="uk-UA"/>
        </w:rPr>
        <w:t>будівель та транспорту</w:t>
      </w:r>
      <w:r w:rsidRPr="0D2E1C8B" w:rsidR="01DC0D34">
        <w:rPr>
          <w:rFonts w:ascii="Calibri" w:hAnsi="Calibri" w:eastAsia="Calibri" w:cs="Calibri"/>
          <w:b w:val="0"/>
          <w:bCs w:val="0"/>
          <w:i w:val="0"/>
          <w:iCs w:val="0"/>
          <w:noProof w:val="0"/>
          <w:color w:val="000000" w:themeColor="text1" w:themeTint="FF" w:themeShade="FF"/>
          <w:sz w:val="22"/>
          <w:szCs w:val="22"/>
          <w:lang w:val="uk-UA"/>
        </w:rPr>
        <w:t xml:space="preserve">, </w:t>
      </w:r>
      <w:r w:rsidRPr="0D2E1C8B" w:rsidR="1DEF2082">
        <w:rPr>
          <w:rFonts w:ascii="Calibri" w:hAnsi="Calibri" w:eastAsia="Calibri" w:cs="Calibri"/>
          <w:b w:val="0"/>
          <w:bCs w:val="0"/>
          <w:i w:val="0"/>
          <w:iCs w:val="0"/>
          <w:noProof w:val="0"/>
          <w:color w:val="000000" w:themeColor="text1" w:themeTint="FF" w:themeShade="FF"/>
          <w:sz w:val="22"/>
          <w:szCs w:val="22"/>
          <w:lang w:val="uk-UA"/>
        </w:rPr>
        <w:t>а</w:t>
      </w:r>
      <w:r w:rsidRPr="0D2E1C8B" w:rsidR="0AE8E056">
        <w:rPr>
          <w:rFonts w:ascii="Calibri" w:hAnsi="Calibri" w:eastAsia="Calibri" w:cs="Calibri"/>
          <w:b w:val="0"/>
          <w:bCs w:val="0"/>
          <w:i w:val="0"/>
          <w:iCs w:val="0"/>
          <w:noProof w:val="0"/>
          <w:color w:val="000000" w:themeColor="text1" w:themeTint="FF" w:themeShade="FF"/>
          <w:sz w:val="22"/>
          <w:szCs w:val="22"/>
          <w:lang w:val="uk-UA"/>
        </w:rPr>
        <w:t xml:space="preserve"> також про</w:t>
      </w:r>
      <w:r w:rsidRPr="0D2E1C8B" w:rsidR="1DEF2082">
        <w:rPr>
          <w:rFonts w:ascii="Calibri" w:hAnsi="Calibri" w:eastAsia="Calibri" w:cs="Calibri"/>
          <w:b w:val="0"/>
          <w:bCs w:val="0"/>
          <w:i w:val="0"/>
          <w:iCs w:val="0"/>
          <w:noProof w:val="0"/>
          <w:color w:val="000000" w:themeColor="text1" w:themeTint="FF" w:themeShade="FF"/>
          <w:sz w:val="22"/>
          <w:szCs w:val="22"/>
          <w:lang w:val="uk-UA"/>
        </w:rPr>
        <w:t xml:space="preserve"> фінансове забезпечення цих напрямків з бюджету України.</w:t>
      </w:r>
      <w:r w:rsidRPr="0D2E1C8B" w:rsidR="4F739B84">
        <w:rPr>
          <w:rFonts w:ascii="Calibri" w:hAnsi="Calibri" w:eastAsia="Calibri" w:cs="Calibri"/>
          <w:b w:val="0"/>
          <w:bCs w:val="0"/>
          <w:i w:val="0"/>
          <w:iCs w:val="0"/>
          <w:noProof w:val="0"/>
          <w:color w:val="000000" w:themeColor="text1" w:themeTint="FF" w:themeShade="FF"/>
          <w:sz w:val="22"/>
          <w:szCs w:val="22"/>
          <w:lang w:val="uk-UA"/>
        </w:rPr>
        <w:t xml:space="preserve"> </w:t>
      </w:r>
      <w:r w:rsidRPr="0D2E1C8B" w:rsidR="4F739B84">
        <w:rPr>
          <w:rFonts w:ascii="Calibri" w:hAnsi="Calibri" w:eastAsia="Calibri" w:cs="Calibri"/>
          <w:b w:val="0"/>
          <w:bCs w:val="0"/>
          <w:i w:val="0"/>
          <w:iCs w:val="0"/>
          <w:noProof w:val="0"/>
          <w:color w:val="000000" w:themeColor="text1" w:themeTint="FF" w:themeShade="FF"/>
          <w:sz w:val="22"/>
          <w:szCs w:val="22"/>
          <w:lang w:val="uk-UA"/>
        </w:rPr>
        <w:t>Відповідь прошу надати у формі та строк, передбаченим Законом України “Про доступ до публічної інформації”.</w:t>
      </w:r>
    </w:p>
    <w:p xmlns:wp14="http://schemas.microsoft.com/office/word/2010/wordml" w:rsidP="5422ED37" w14:paraId="042E5C92" wp14:textId="7658CE86">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5422ED37" w14:paraId="25D5326B" wp14:textId="73C7E60A">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07E80960" w14:paraId="3D0B1E6C" wp14:textId="30502E84">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07E80960" w:rsidR="4F739B84">
        <w:rPr>
          <w:rFonts w:ascii="Calibri" w:hAnsi="Calibri" w:eastAsia="Calibri" w:cs="Calibri"/>
          <w:b w:val="0"/>
          <w:bCs w:val="0"/>
          <w:i w:val="0"/>
          <w:iCs w:val="0"/>
          <w:noProof w:val="0"/>
          <w:color w:val="000000" w:themeColor="text1" w:themeTint="FF" w:themeShade="FF"/>
          <w:sz w:val="22"/>
          <w:szCs w:val="22"/>
          <w:lang w:val="uk-UA"/>
        </w:rPr>
        <w:t xml:space="preserve">Дата </w:t>
      </w:r>
      <w:r>
        <w:tab/>
      </w:r>
      <w:r>
        <w:tab/>
      </w:r>
      <w:r>
        <w:tab/>
      </w:r>
      <w:r>
        <w:tab/>
      </w:r>
      <w:r>
        <w:tab/>
      </w:r>
      <w:r>
        <w:tab/>
      </w:r>
      <w:r>
        <w:tab/>
      </w:r>
      <w:r>
        <w:tab/>
      </w:r>
      <w:r>
        <w:tab/>
      </w:r>
      <w:r>
        <w:tab/>
      </w:r>
      <w:r w:rsidRPr="07E80960" w:rsidR="4F739B84">
        <w:rPr>
          <w:rFonts w:ascii="Calibri" w:hAnsi="Calibri" w:eastAsia="Calibri" w:cs="Calibri"/>
          <w:b w:val="0"/>
          <w:bCs w:val="0"/>
          <w:i w:val="0"/>
          <w:iCs w:val="0"/>
          <w:noProof w:val="0"/>
          <w:color w:val="000000" w:themeColor="text1" w:themeTint="FF" w:themeShade="FF"/>
          <w:sz w:val="22"/>
          <w:szCs w:val="22"/>
          <w:lang w:val="uk-UA"/>
        </w:rPr>
        <w:t>Підпис</w:t>
      </w:r>
    </w:p>
    <w:p xmlns:wp14="http://schemas.microsoft.com/office/word/2010/wordml" w:rsidP="5422ED37" w14:paraId="1D124102" wp14:textId="418E424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5422ED37" w14:paraId="2C078E63" wp14:textId="01E8DF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829BF3"/>
  <w15:docId w15:val="{c26a7e35-4637-4aa6-84f6-53f37ffc7892}"/>
  <w:rsids>
    <w:rsidRoot w:val="3B829BF3"/>
    <w:rsid w:val="00DA70B7"/>
    <w:rsid w:val="01DC0D34"/>
    <w:rsid w:val="07E80960"/>
    <w:rsid w:val="08557CF2"/>
    <w:rsid w:val="0AE8E056"/>
    <w:rsid w:val="0D2E1C8B"/>
    <w:rsid w:val="0DC6BEF0"/>
    <w:rsid w:val="150110D4"/>
    <w:rsid w:val="1A0F5EA3"/>
    <w:rsid w:val="1DEF2082"/>
    <w:rsid w:val="1EF05468"/>
    <w:rsid w:val="219082AA"/>
    <w:rsid w:val="26932E64"/>
    <w:rsid w:val="275242A5"/>
    <w:rsid w:val="2766A53F"/>
    <w:rsid w:val="290275A0"/>
    <w:rsid w:val="2D97AABA"/>
    <w:rsid w:val="351E397E"/>
    <w:rsid w:val="358E1B02"/>
    <w:rsid w:val="37E747C3"/>
    <w:rsid w:val="3AA0CD64"/>
    <w:rsid w:val="3B4C3C40"/>
    <w:rsid w:val="3B829BF3"/>
    <w:rsid w:val="3C3B0788"/>
    <w:rsid w:val="3F9ACB8E"/>
    <w:rsid w:val="403D61D8"/>
    <w:rsid w:val="41100EE8"/>
    <w:rsid w:val="419065CB"/>
    <w:rsid w:val="41D47F06"/>
    <w:rsid w:val="41D93239"/>
    <w:rsid w:val="4217AAFB"/>
    <w:rsid w:val="42DAC82C"/>
    <w:rsid w:val="44F7AA9E"/>
    <w:rsid w:val="46B32562"/>
    <w:rsid w:val="49CB1BC1"/>
    <w:rsid w:val="4A0EE3C0"/>
    <w:rsid w:val="4B62AA53"/>
    <w:rsid w:val="4F739B84"/>
    <w:rsid w:val="4FD27B63"/>
    <w:rsid w:val="51EDDE5A"/>
    <w:rsid w:val="5422ED37"/>
    <w:rsid w:val="56BFC3F6"/>
    <w:rsid w:val="56F70042"/>
    <w:rsid w:val="5BD108CB"/>
    <w:rsid w:val="5DAB46F0"/>
    <w:rsid w:val="5E201729"/>
    <w:rsid w:val="5E757EEB"/>
    <w:rsid w:val="60F3AD5C"/>
    <w:rsid w:val="622A0DD4"/>
    <w:rsid w:val="62F63990"/>
    <w:rsid w:val="65042D0A"/>
    <w:rsid w:val="65B6358D"/>
    <w:rsid w:val="66DDD546"/>
    <w:rsid w:val="6AE6914C"/>
    <w:rsid w:val="6DAA63BD"/>
    <w:rsid w:val="6DBDDC4B"/>
    <w:rsid w:val="7481CE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7e3a69f1f4f4b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FFA5B5116ED83489C5B972A796B29C8" ma:contentTypeVersion="12" ma:contentTypeDescription="Створення нового документа." ma:contentTypeScope="" ma:versionID="415ab458a2a40fb97bbe16f9f84212d6">
  <xsd:schema xmlns:xsd="http://www.w3.org/2001/XMLSchema" xmlns:xs="http://www.w3.org/2001/XMLSchema" xmlns:p="http://schemas.microsoft.com/office/2006/metadata/properties" xmlns:ns2="6c81fa40-d857-4d1e-b6ac-095c2f2b3f31" xmlns:ns3="033e8a59-3027-4f6a-be87-e12d9a9a55b1" targetNamespace="http://schemas.microsoft.com/office/2006/metadata/properties" ma:root="true" ma:fieldsID="93e23067820aa0f5f910d106d1d5bc69" ns2:_="" ns3:_="">
    <xsd:import namespace="6c81fa40-d857-4d1e-b6ac-095c2f2b3f31"/>
    <xsd:import namespace="033e8a59-3027-4f6a-be87-e12d9a9a5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fa40-d857-4d1e-b6ac-095c2f2b3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e8a59-3027-4f6a-be87-e12d9a9a55b1"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60B9F-A398-421A-BA8C-23D804C931D8}"/>
</file>

<file path=customXml/itemProps2.xml><?xml version="1.0" encoding="utf-8"?>
<ds:datastoreItem xmlns:ds="http://schemas.openxmlformats.org/officeDocument/2006/customXml" ds:itemID="{862B5966-E259-4DAD-A9EE-7763762DA074}"/>
</file>

<file path=customXml/itemProps3.xml><?xml version="1.0" encoding="utf-8"?>
<ds:datastoreItem xmlns:ds="http://schemas.openxmlformats.org/officeDocument/2006/customXml" ds:itemID="{2A07F64B-4A89-412E-9F56-83985DA1A1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Evgenia Zasiadko</dc:creator>
  <keywords/>
  <dc:description/>
  <dcterms:created xsi:type="dcterms:W3CDTF">2020-12-07T11:25:25.0000000Z</dcterms:created>
  <dcterms:modified xsi:type="dcterms:W3CDTF">2020-12-11T10:55:15.5513151Z</dcterms:modified>
  <lastModifiedBy>Evgenia Zasiadko</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0x010100EFFA5B5116ED83489C5B972A796B29C8</vt:lpwstr>
  </property>
</Properties>
</file>