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4C274" w14:textId="10165188" w:rsidR="003B10C2" w:rsidRPr="00E8052D" w:rsidRDefault="47494CD1" w:rsidP="00DA365A">
      <w:pPr>
        <w:spacing w:after="20"/>
        <w:ind w:left="5040"/>
        <w:rPr>
          <w:lang w:val="ru-RU"/>
        </w:rPr>
      </w:pPr>
      <w:r w:rsidRPr="00E8052D">
        <w:rPr>
          <w:lang w:val="ru-RU"/>
        </w:rPr>
        <w:t>Кому</w:t>
      </w:r>
      <w:bookmarkStart w:id="0" w:name="_GoBack"/>
      <w:bookmarkEnd w:id="0"/>
      <w:r w:rsidRPr="00E8052D">
        <w:rPr>
          <w:lang w:val="ru-RU"/>
        </w:rPr>
        <w:t>: Міністру розвитку громад та територій України</w:t>
      </w:r>
    </w:p>
    <w:p w14:paraId="0B9E5A05" w14:textId="29C5A229" w:rsidR="003B10C2" w:rsidRPr="00855312" w:rsidRDefault="47494CD1" w:rsidP="00DA365A">
      <w:pPr>
        <w:spacing w:after="20"/>
        <w:ind w:left="5040"/>
        <w:rPr>
          <w:b/>
          <w:lang w:val="ru-RU"/>
        </w:rPr>
      </w:pPr>
      <w:r w:rsidRPr="00855312">
        <w:rPr>
          <w:b/>
          <w:lang w:val="ru-RU"/>
        </w:rPr>
        <w:t>Чернишову О.М.</w:t>
      </w:r>
    </w:p>
    <w:p w14:paraId="2D591E5A" w14:textId="326E6FBF" w:rsidR="003B10C2" w:rsidRPr="00E8052D" w:rsidRDefault="47494CD1" w:rsidP="00DA365A">
      <w:pPr>
        <w:spacing w:after="20"/>
        <w:ind w:left="5040"/>
        <w:rPr>
          <w:lang w:val="ru-RU"/>
        </w:rPr>
      </w:pPr>
      <w:r w:rsidRPr="00E8052D">
        <w:rPr>
          <w:i/>
          <w:iCs/>
          <w:lang w:val="ru-RU"/>
        </w:rPr>
        <w:t>вул. Велика Житомирська, 9, м.Київ, 01601</w:t>
      </w:r>
    </w:p>
    <w:p w14:paraId="3E715E75" w14:textId="20B3638C" w:rsidR="091204EA" w:rsidRPr="00E8052D" w:rsidRDefault="00266484" w:rsidP="5792402B">
      <w:pPr>
        <w:spacing w:after="20"/>
        <w:ind w:left="5040"/>
        <w:rPr>
          <w:lang w:val="ru-RU"/>
        </w:rPr>
      </w:pPr>
      <w:hyperlink r:id="rId7">
        <w:r w:rsidR="091204EA" w:rsidRPr="5792402B">
          <w:t>zvg</w:t>
        </w:r>
        <w:r w:rsidR="091204EA" w:rsidRPr="00E8052D">
          <w:rPr>
            <w:lang w:val="ru-RU"/>
          </w:rPr>
          <w:t>@</w:t>
        </w:r>
        <w:r w:rsidR="091204EA" w:rsidRPr="5792402B">
          <w:t>minregion</w:t>
        </w:r>
        <w:r w:rsidR="091204EA" w:rsidRPr="00E8052D">
          <w:rPr>
            <w:lang w:val="ru-RU"/>
          </w:rPr>
          <w:t>.</w:t>
        </w:r>
        <w:r w:rsidR="091204EA" w:rsidRPr="5792402B">
          <w:t>gov</w:t>
        </w:r>
        <w:r w:rsidR="091204EA" w:rsidRPr="00E8052D">
          <w:rPr>
            <w:lang w:val="ru-RU"/>
          </w:rPr>
          <w:t>.</w:t>
        </w:r>
        <w:r w:rsidR="091204EA" w:rsidRPr="5792402B">
          <w:t>ua</w:t>
        </w:r>
      </w:hyperlink>
      <w:r w:rsidR="091204EA" w:rsidRPr="00E8052D">
        <w:rPr>
          <w:lang w:val="ru-RU"/>
        </w:rPr>
        <w:t xml:space="preserve"> </w:t>
      </w:r>
    </w:p>
    <w:p w14:paraId="7B1F1F9D" w14:textId="07D3733D" w:rsidR="003B10C2" w:rsidRDefault="47494CD1" w:rsidP="00DA365A">
      <w:pPr>
        <w:spacing w:after="20"/>
        <w:ind w:left="5040"/>
        <w:rPr>
          <w:rFonts w:ascii="Calibri" w:eastAsia="Calibri" w:hAnsi="Calibri" w:cs="Calibri"/>
          <w:color w:val="000000" w:themeColor="text1"/>
          <w:lang w:val="ru-RU"/>
        </w:rPr>
      </w:pPr>
      <w:r w:rsidRPr="00E8052D">
        <w:rPr>
          <w:lang w:val="ru-RU"/>
        </w:rPr>
        <w:t>Від:</w:t>
      </w:r>
      <w:r w:rsidRPr="00E8052D">
        <w:rPr>
          <w:rFonts w:ascii="Calibri" w:eastAsia="Calibri" w:hAnsi="Calibri" w:cs="Calibri"/>
          <w:i/>
          <w:iCs/>
          <w:color w:val="000000" w:themeColor="text1"/>
          <w:lang w:val="ru-RU"/>
        </w:rPr>
        <w:t xml:space="preserve"> </w:t>
      </w:r>
      <w:r w:rsidRPr="00DA365A">
        <w:rPr>
          <w:rFonts w:ascii="Calibri" w:eastAsia="Calibri" w:hAnsi="Calibri" w:cs="Calibri"/>
          <w:i/>
          <w:iCs/>
          <w:color w:val="000000" w:themeColor="text1"/>
          <w:lang w:val="uk-UA"/>
        </w:rPr>
        <w:t>__________________________________</w:t>
      </w:r>
    </w:p>
    <w:p w14:paraId="31B86422" w14:textId="5254A8E2" w:rsidR="003B10C2" w:rsidRDefault="47494CD1" w:rsidP="00DA365A">
      <w:pPr>
        <w:spacing w:before="160" w:after="20"/>
        <w:ind w:left="5040"/>
        <w:rPr>
          <w:rFonts w:ascii="Calibri" w:eastAsia="Calibri" w:hAnsi="Calibri" w:cs="Calibri"/>
          <w:color w:val="000000" w:themeColor="text1"/>
          <w:lang w:val="ru-RU"/>
        </w:rPr>
      </w:pPr>
      <w:r w:rsidRPr="00DA365A">
        <w:rPr>
          <w:rFonts w:ascii="Calibri" w:eastAsia="Calibri" w:hAnsi="Calibri" w:cs="Calibri"/>
          <w:i/>
          <w:iCs/>
          <w:color w:val="000000" w:themeColor="text1"/>
          <w:sz w:val="16"/>
          <w:szCs w:val="16"/>
          <w:lang w:val="uk-UA"/>
        </w:rPr>
        <w:t>(вказати ПІБ, поштову адресу або електронну адресу, контактний телефон)</w:t>
      </w:r>
      <w:r w:rsidRPr="00DA365A">
        <w:rPr>
          <w:rFonts w:ascii="Calibri" w:eastAsia="Calibri" w:hAnsi="Calibri" w:cs="Calibri"/>
          <w:i/>
          <w:iCs/>
          <w:color w:val="000000" w:themeColor="text1"/>
          <w:lang w:val="uk-UA"/>
        </w:rPr>
        <w:t xml:space="preserve"> </w:t>
      </w:r>
    </w:p>
    <w:p w14:paraId="3C63294A" w14:textId="4879CC1F" w:rsidR="003B10C2" w:rsidRDefault="47494CD1" w:rsidP="00DA365A">
      <w:pPr>
        <w:spacing w:before="160" w:after="20"/>
        <w:ind w:left="5040"/>
        <w:rPr>
          <w:rFonts w:ascii="Calibri" w:eastAsia="Calibri" w:hAnsi="Calibri" w:cs="Calibri"/>
          <w:color w:val="000000" w:themeColor="text1"/>
          <w:lang w:val="ru-RU"/>
        </w:rPr>
      </w:pPr>
      <w:r w:rsidRPr="00DA365A">
        <w:rPr>
          <w:rFonts w:ascii="Calibri" w:eastAsia="Calibri" w:hAnsi="Calibri" w:cs="Calibri"/>
          <w:i/>
          <w:iCs/>
          <w:color w:val="000000" w:themeColor="text1"/>
          <w:lang w:val="uk-UA"/>
        </w:rPr>
        <w:t>_____________________________________</w:t>
      </w:r>
    </w:p>
    <w:p w14:paraId="0CE1CAAB" w14:textId="50CB29AF" w:rsidR="003B10C2" w:rsidRDefault="47494CD1" w:rsidP="00DA365A">
      <w:pPr>
        <w:spacing w:after="20"/>
        <w:ind w:left="5040"/>
        <w:rPr>
          <w:rFonts w:ascii="Calibri" w:eastAsia="Calibri" w:hAnsi="Calibri" w:cs="Calibri"/>
          <w:color w:val="000000" w:themeColor="text1"/>
          <w:lang w:val="ru-RU"/>
        </w:rPr>
      </w:pPr>
      <w:r w:rsidRPr="00DA365A">
        <w:rPr>
          <w:rFonts w:ascii="Calibri" w:eastAsia="Calibri" w:hAnsi="Calibri" w:cs="Calibri"/>
          <w:i/>
          <w:iCs/>
          <w:color w:val="000000" w:themeColor="text1"/>
          <w:lang w:val="uk-UA"/>
        </w:rPr>
        <w:t>_____________________________________</w:t>
      </w:r>
    </w:p>
    <w:p w14:paraId="0AAF342A" w14:textId="356BE344" w:rsidR="003B10C2" w:rsidRPr="00266484" w:rsidRDefault="47494CD1" w:rsidP="63034183">
      <w:pPr>
        <w:spacing w:line="276" w:lineRule="auto"/>
        <w:jc w:val="center"/>
        <w:rPr>
          <w:lang w:val="ru-RU"/>
        </w:rPr>
      </w:pPr>
      <w:r w:rsidRPr="00DA365A">
        <w:rPr>
          <w:rFonts w:ascii="Calibri" w:eastAsia="Calibri" w:hAnsi="Calibri" w:cs="Calibri"/>
          <w:color w:val="000000" w:themeColor="text1"/>
          <w:lang w:val="uk-UA"/>
        </w:rPr>
        <w:t>Шановний Олексію Михайловичу!</w:t>
      </w:r>
    </w:p>
    <w:p w14:paraId="6EABAB6B" w14:textId="536E404C" w:rsidR="003B10C2" w:rsidRDefault="4F27561D" w:rsidP="00DA365A">
      <w:pPr>
        <w:spacing w:after="180"/>
        <w:jc w:val="both"/>
        <w:rPr>
          <w:rFonts w:ascii="Calibri" w:eastAsia="Calibri" w:hAnsi="Calibri" w:cs="Calibri"/>
          <w:color w:val="000000" w:themeColor="text1"/>
          <w:lang w:val="uk-UA"/>
        </w:rPr>
      </w:pPr>
      <w:r w:rsidRPr="00DA365A">
        <w:rPr>
          <w:rFonts w:ascii="Calibri" w:eastAsia="Calibri" w:hAnsi="Calibri" w:cs="Calibri"/>
          <w:b/>
          <w:bCs/>
          <w:color w:val="000000" w:themeColor="text1"/>
          <w:lang w:val="uk-UA"/>
        </w:rPr>
        <w:t>Україна все більше відчуває на собі зміну клімату.</w:t>
      </w:r>
      <w:r w:rsidRPr="00DA365A">
        <w:rPr>
          <w:rFonts w:ascii="Calibri" w:eastAsia="Calibri" w:hAnsi="Calibri" w:cs="Calibri"/>
          <w:color w:val="000000" w:themeColor="text1"/>
          <w:lang w:val="uk-UA"/>
        </w:rPr>
        <w:t xml:space="preserve"> За останні роки всі регіони відчули різні негативні прояви: повені на заході, посуху на сході та півдні, пилові бурі у центральній, східній та південній частині, пожежі на сході, заході та півночі, температурні рекорди та безсніжна зима по всій Україні. Вже не можна говорити, що зміна клімату можливий ризик майбутнього, або не стосується України. З кожним роком кількість та масштаби негативних впливів лише зростають.</w:t>
      </w:r>
    </w:p>
    <w:p w14:paraId="24EFB10B" w14:textId="06931430" w:rsidR="003B10C2" w:rsidRDefault="3B4180BB" w:rsidP="4838D973">
      <w:pPr>
        <w:jc w:val="both"/>
        <w:rPr>
          <w:rFonts w:ascii="Calibri" w:eastAsia="Calibri" w:hAnsi="Calibri" w:cs="Calibri"/>
          <w:color w:val="000000" w:themeColor="text1"/>
          <w:lang w:val="uk-UA"/>
        </w:rPr>
      </w:pPr>
      <w:r w:rsidRPr="4838D973">
        <w:rPr>
          <w:rFonts w:ascii="Calibri" w:eastAsia="Calibri" w:hAnsi="Calibri" w:cs="Calibri"/>
          <w:b/>
          <w:bCs/>
          <w:color w:val="000000" w:themeColor="text1"/>
          <w:lang w:val="uk-UA"/>
        </w:rPr>
        <w:t>Сьогодні будівництво та експлуатація будівель внаслідок енергоспоживання спричиняють близько  40% глобальних викидів парникових</w:t>
      </w:r>
      <w:r w:rsidR="0B1ECA09" w:rsidRPr="4838D973">
        <w:rPr>
          <w:rFonts w:ascii="Calibri" w:eastAsia="Calibri" w:hAnsi="Calibri" w:cs="Calibri"/>
          <w:b/>
          <w:bCs/>
          <w:color w:val="000000" w:themeColor="text1"/>
          <w:lang w:val="uk-UA"/>
        </w:rPr>
        <w:t xml:space="preserve"> газів</w:t>
      </w:r>
      <w:r w:rsidR="525C4919" w:rsidRPr="4838D973">
        <w:rPr>
          <w:rFonts w:ascii="Calibri" w:eastAsia="Calibri" w:hAnsi="Calibri" w:cs="Calibri"/>
          <w:b/>
          <w:bCs/>
          <w:color w:val="000000" w:themeColor="text1"/>
          <w:lang w:val="uk-UA"/>
        </w:rPr>
        <w:t>.</w:t>
      </w:r>
      <w:r w:rsidR="525C4919" w:rsidRPr="4838D973">
        <w:rPr>
          <w:rFonts w:ascii="Calibri" w:eastAsia="Calibri" w:hAnsi="Calibri" w:cs="Calibri"/>
          <w:color w:val="000000" w:themeColor="text1"/>
          <w:lang w:val="uk-UA"/>
        </w:rPr>
        <w:t xml:space="preserve"> </w:t>
      </w:r>
      <w:r w:rsidR="28631816" w:rsidRPr="4838D973">
        <w:rPr>
          <w:rFonts w:ascii="Calibri" w:eastAsia="Calibri" w:hAnsi="Calibri" w:cs="Calibri"/>
          <w:color w:val="000000" w:themeColor="text1"/>
          <w:lang w:val="uk-UA"/>
        </w:rPr>
        <w:t>Саме тому питання зміни клімату та кліматичної політики стосується не тільки Міністерства захисту довкілля та природних ресурсів, а має вирішуватись спільно у різних секторах</w:t>
      </w:r>
      <w:r w:rsidR="1DA04AEE" w:rsidRPr="4838D973">
        <w:rPr>
          <w:rFonts w:ascii="Calibri" w:eastAsia="Calibri" w:hAnsi="Calibri" w:cs="Calibri"/>
          <w:color w:val="000000" w:themeColor="text1"/>
          <w:lang w:val="uk-UA"/>
        </w:rPr>
        <w:t xml:space="preserve"> і міністерствах</w:t>
      </w:r>
      <w:r w:rsidR="28631816" w:rsidRPr="4838D973">
        <w:rPr>
          <w:rFonts w:ascii="Calibri" w:eastAsia="Calibri" w:hAnsi="Calibri" w:cs="Calibri"/>
          <w:color w:val="000000" w:themeColor="text1"/>
          <w:lang w:val="uk-UA"/>
        </w:rPr>
        <w:t xml:space="preserve">. </w:t>
      </w:r>
      <w:r w:rsidR="379F590E" w:rsidRPr="4838D973">
        <w:rPr>
          <w:rFonts w:ascii="Calibri" w:eastAsia="Calibri" w:hAnsi="Calibri" w:cs="Calibri"/>
          <w:color w:val="000000" w:themeColor="text1"/>
          <w:lang w:val="uk-UA"/>
        </w:rPr>
        <w:t xml:space="preserve">Станом початок 2020 року будівлі житлового та нежитлового фонду (термін експлуатації яких перевищує 30 років) </w:t>
      </w:r>
      <w:r w:rsidR="7293DD78" w:rsidRPr="4838D973">
        <w:rPr>
          <w:rFonts w:ascii="Calibri" w:eastAsia="Calibri" w:hAnsi="Calibri" w:cs="Calibri"/>
          <w:color w:val="000000" w:themeColor="text1"/>
          <w:lang w:val="uk-UA"/>
        </w:rPr>
        <w:t xml:space="preserve">в Україні </w:t>
      </w:r>
      <w:r w:rsidR="379F590E" w:rsidRPr="4838D973">
        <w:rPr>
          <w:rFonts w:ascii="Calibri" w:eastAsia="Calibri" w:hAnsi="Calibri" w:cs="Calibri"/>
          <w:color w:val="000000" w:themeColor="text1"/>
          <w:lang w:val="uk-UA"/>
        </w:rPr>
        <w:t>перебувають у незадовільному фізичному стані та не відповідають сучасним вимогам нормативно-правових актів щодо енергоефективності, що зумовлює значні витрати на енергетичні ресурси</w:t>
      </w:r>
      <w:r w:rsidR="6FE2E6CF" w:rsidRPr="4838D973">
        <w:rPr>
          <w:rFonts w:ascii="Calibri" w:eastAsia="Calibri" w:hAnsi="Calibri" w:cs="Calibri"/>
          <w:color w:val="000000" w:themeColor="text1"/>
          <w:lang w:val="uk-UA"/>
        </w:rPr>
        <w:t>.</w:t>
      </w:r>
      <w:r w:rsidR="379F590E" w:rsidRPr="4838D973">
        <w:rPr>
          <w:rFonts w:ascii="Calibri" w:eastAsia="Calibri" w:hAnsi="Calibri" w:cs="Calibri"/>
          <w:color w:val="000000" w:themeColor="text1"/>
          <w:lang w:val="uk-UA"/>
        </w:rPr>
        <w:t xml:space="preserve"> </w:t>
      </w:r>
      <w:r w:rsidR="525C4919" w:rsidRPr="4838D973">
        <w:rPr>
          <w:rFonts w:ascii="Calibri" w:eastAsia="Calibri" w:hAnsi="Calibri" w:cs="Calibri"/>
          <w:color w:val="000000" w:themeColor="text1"/>
          <w:lang w:val="uk-UA"/>
        </w:rPr>
        <w:t xml:space="preserve">Доступні заходи з підвищення </w:t>
      </w:r>
      <w:r w:rsidR="2E828D0D" w:rsidRPr="4838D973">
        <w:rPr>
          <w:rFonts w:ascii="Calibri" w:eastAsia="Calibri" w:hAnsi="Calibri" w:cs="Calibri"/>
          <w:color w:val="000000" w:themeColor="text1"/>
          <w:lang w:val="uk-UA"/>
        </w:rPr>
        <w:t>енергоефективності</w:t>
      </w:r>
      <w:r w:rsidR="525C4919" w:rsidRPr="4838D973">
        <w:rPr>
          <w:rFonts w:ascii="Calibri" w:eastAsia="Calibri" w:hAnsi="Calibri" w:cs="Calibri"/>
          <w:color w:val="000000" w:themeColor="text1"/>
          <w:lang w:val="uk-UA"/>
        </w:rPr>
        <w:t xml:space="preserve"> мають потенціал зменшити енергоспоживання на 42%</w:t>
      </w:r>
      <w:r w:rsidR="65D762F1" w:rsidRPr="4838D973">
        <w:rPr>
          <w:rFonts w:ascii="Calibri" w:eastAsia="Calibri" w:hAnsi="Calibri" w:cs="Calibri"/>
          <w:color w:val="000000" w:themeColor="text1"/>
          <w:lang w:val="uk-UA"/>
        </w:rPr>
        <w:t xml:space="preserve"> в Україні.</w:t>
      </w:r>
    </w:p>
    <w:p w14:paraId="49819936" w14:textId="3AA0C45B" w:rsidR="003B10C2" w:rsidRPr="00E8052D" w:rsidRDefault="4F27561D" w:rsidP="5792402B">
      <w:pPr>
        <w:jc w:val="both"/>
        <w:rPr>
          <w:rFonts w:ascii="Calibri" w:eastAsia="Calibri" w:hAnsi="Calibri" w:cs="Calibri"/>
          <w:color w:val="000000" w:themeColor="text1"/>
          <w:lang w:val="uk-UA"/>
        </w:rPr>
      </w:pPr>
      <w:r w:rsidRPr="5792402B">
        <w:rPr>
          <w:rFonts w:ascii="Calibri" w:eastAsia="Calibri" w:hAnsi="Calibri" w:cs="Calibri"/>
          <w:b/>
          <w:bCs/>
          <w:color w:val="000000" w:themeColor="text1"/>
          <w:lang w:val="uk-UA"/>
        </w:rPr>
        <w:t xml:space="preserve">Закликаю Міністерство </w:t>
      </w:r>
      <w:r w:rsidRPr="5792402B">
        <w:rPr>
          <w:rFonts w:ascii="Calibri" w:eastAsia="Calibri" w:hAnsi="Calibri" w:cs="Calibri"/>
          <w:color w:val="000000" w:themeColor="text1"/>
          <w:lang w:val="uk-UA"/>
        </w:rPr>
        <w:t xml:space="preserve">почати впроваджувати політику, яка буде вести до скорочення викидів від сектору, </w:t>
      </w:r>
      <w:r w:rsidR="00E8052D">
        <w:rPr>
          <w:rFonts w:ascii="Calibri" w:eastAsia="Calibri" w:hAnsi="Calibri" w:cs="Calibri"/>
          <w:color w:val="000000" w:themeColor="text1"/>
          <w:lang w:val="uk-UA"/>
        </w:rPr>
        <w:t>а саме забезпечити скорочення</w:t>
      </w:r>
      <w:r w:rsidR="00E8052D">
        <w:rPr>
          <w:lang w:val="uk-UA"/>
        </w:rPr>
        <w:t xml:space="preserve"> питомого с</w:t>
      </w:r>
      <w:r w:rsidR="1C5E36E1" w:rsidRPr="5792402B">
        <w:rPr>
          <w:rFonts w:ascii="Calibri" w:eastAsia="Calibri" w:hAnsi="Calibri" w:cs="Calibri"/>
          <w:color w:val="000000" w:themeColor="text1"/>
          <w:lang w:val="uk-UA"/>
        </w:rPr>
        <w:t>поживання у секторі будівель, підв</w:t>
      </w:r>
      <w:r w:rsidR="3D0BC448" w:rsidRPr="5792402B">
        <w:rPr>
          <w:rFonts w:ascii="Calibri" w:eastAsia="Calibri" w:hAnsi="Calibri" w:cs="Calibri"/>
          <w:color w:val="000000" w:themeColor="text1"/>
          <w:lang w:val="uk-UA"/>
        </w:rPr>
        <w:t>ищити енергоефективність будівель, шляхом розвитку та фінансового забезпечення Фо</w:t>
      </w:r>
      <w:r w:rsidR="4B09C0A5" w:rsidRPr="5792402B">
        <w:rPr>
          <w:rFonts w:ascii="Calibri" w:eastAsia="Calibri" w:hAnsi="Calibri" w:cs="Calibri"/>
          <w:color w:val="000000" w:themeColor="text1"/>
          <w:lang w:val="uk-UA"/>
        </w:rPr>
        <w:t>нду енергоефективності, покращити ефективність системи теплопостач</w:t>
      </w:r>
      <w:r w:rsidR="690F5189" w:rsidRPr="5792402B">
        <w:rPr>
          <w:rFonts w:ascii="Calibri" w:eastAsia="Calibri" w:hAnsi="Calibri" w:cs="Calibri"/>
          <w:color w:val="000000" w:themeColor="text1"/>
          <w:lang w:val="uk-UA"/>
        </w:rPr>
        <w:t>а</w:t>
      </w:r>
      <w:r w:rsidR="4B09C0A5" w:rsidRPr="5792402B">
        <w:rPr>
          <w:rFonts w:ascii="Calibri" w:eastAsia="Calibri" w:hAnsi="Calibri" w:cs="Calibri"/>
          <w:color w:val="000000" w:themeColor="text1"/>
          <w:lang w:val="uk-UA"/>
        </w:rPr>
        <w:t>ння, скоротивши втрати при теплопо</w:t>
      </w:r>
      <w:r w:rsidR="0F704A15" w:rsidRPr="5792402B">
        <w:rPr>
          <w:rFonts w:ascii="Calibri" w:eastAsia="Calibri" w:hAnsi="Calibri" w:cs="Calibri"/>
          <w:color w:val="000000" w:themeColor="text1"/>
          <w:lang w:val="uk-UA"/>
        </w:rPr>
        <w:t>с</w:t>
      </w:r>
      <w:r w:rsidR="4B09C0A5" w:rsidRPr="5792402B">
        <w:rPr>
          <w:rFonts w:ascii="Calibri" w:eastAsia="Calibri" w:hAnsi="Calibri" w:cs="Calibri"/>
          <w:color w:val="000000" w:themeColor="text1"/>
          <w:lang w:val="uk-UA"/>
        </w:rPr>
        <w:t>тачанні</w:t>
      </w:r>
      <w:r w:rsidR="6BB74E0C" w:rsidRPr="5792402B">
        <w:rPr>
          <w:rFonts w:ascii="Calibri" w:eastAsia="Calibri" w:hAnsi="Calibri" w:cs="Calibri"/>
          <w:color w:val="000000" w:themeColor="text1"/>
          <w:lang w:val="uk-UA"/>
        </w:rPr>
        <w:t>.</w:t>
      </w:r>
      <w:r w:rsidR="02A72901" w:rsidRPr="5792402B">
        <w:rPr>
          <w:rFonts w:ascii="Calibri" w:eastAsia="Calibri" w:hAnsi="Calibri" w:cs="Calibri"/>
          <w:color w:val="000000" w:themeColor="text1"/>
          <w:lang w:val="uk-UA"/>
        </w:rPr>
        <w:t xml:space="preserve"> </w:t>
      </w:r>
      <w:r w:rsidRPr="5792402B">
        <w:rPr>
          <w:rFonts w:ascii="Calibri" w:eastAsia="Calibri" w:hAnsi="Calibri" w:cs="Calibri"/>
          <w:color w:val="000000" w:themeColor="text1"/>
          <w:lang w:val="uk-UA"/>
        </w:rPr>
        <w:t xml:space="preserve">Затвердити вищезазначені напрямки у довгострокових стратегіях, аби не допустити критичної ситуації в майбутньому: втрату питної води та водних ресурсів, </w:t>
      </w:r>
      <w:r w:rsidR="0A218C64" w:rsidRPr="5792402B">
        <w:rPr>
          <w:rFonts w:ascii="Calibri" w:eastAsia="Calibri" w:hAnsi="Calibri" w:cs="Calibri"/>
          <w:color w:val="000000" w:themeColor="text1"/>
          <w:lang w:val="uk-UA"/>
        </w:rPr>
        <w:t>родючості сільськогосподарських земель</w:t>
      </w:r>
      <w:r w:rsidRPr="5792402B">
        <w:rPr>
          <w:rFonts w:ascii="Calibri" w:eastAsia="Calibri" w:hAnsi="Calibri" w:cs="Calibri"/>
          <w:color w:val="000000" w:themeColor="text1"/>
          <w:lang w:val="uk-UA"/>
        </w:rPr>
        <w:t>, погіршення якості повітря, збільшення масштабів пожеж.</w:t>
      </w:r>
    </w:p>
    <w:p w14:paraId="7A2B00BC" w14:textId="0CAB2E11" w:rsidR="003B10C2" w:rsidRDefault="4F27561D" w:rsidP="5792402B">
      <w:pPr>
        <w:spacing w:after="180"/>
        <w:jc w:val="both"/>
        <w:rPr>
          <w:rFonts w:ascii="Calibri" w:eastAsia="Calibri" w:hAnsi="Calibri" w:cs="Calibri"/>
          <w:color w:val="000000" w:themeColor="text1"/>
          <w:lang w:val="uk-UA"/>
        </w:rPr>
      </w:pPr>
      <w:r w:rsidRPr="5792402B">
        <w:rPr>
          <w:rFonts w:ascii="Calibri" w:eastAsia="Calibri" w:hAnsi="Calibri" w:cs="Calibri"/>
          <w:b/>
          <w:bCs/>
          <w:color w:val="000000" w:themeColor="text1"/>
          <w:lang w:val="uk-UA"/>
        </w:rPr>
        <w:t>Прошу надати мені інформацію</w:t>
      </w:r>
      <w:r w:rsidRPr="5792402B">
        <w:rPr>
          <w:rFonts w:ascii="Calibri" w:eastAsia="Calibri" w:hAnsi="Calibri" w:cs="Calibri"/>
          <w:color w:val="000000" w:themeColor="text1"/>
          <w:lang w:val="uk-UA"/>
        </w:rPr>
        <w:t xml:space="preserve">, щодо планів Міністерства з </w:t>
      </w:r>
      <w:r w:rsidR="2A6A6C58" w:rsidRPr="5792402B">
        <w:rPr>
          <w:rFonts w:ascii="Calibri" w:eastAsia="Calibri" w:hAnsi="Calibri" w:cs="Calibri"/>
          <w:color w:val="000000" w:themeColor="text1"/>
          <w:lang w:val="uk-UA"/>
        </w:rPr>
        <w:t xml:space="preserve">підвищення енергоефективності будівель, плану виділення коштів на підтримку Фонду енергоефективності та державних планів з </w:t>
      </w:r>
      <w:r w:rsidR="4B17F9BF" w:rsidRPr="5792402B">
        <w:rPr>
          <w:rFonts w:ascii="Calibri" w:eastAsia="Calibri" w:hAnsi="Calibri" w:cs="Calibri"/>
          <w:color w:val="000000" w:themeColor="text1"/>
          <w:lang w:val="uk-UA"/>
        </w:rPr>
        <w:t>підвищення ефективності систем теплопостачання.</w:t>
      </w:r>
      <w:r w:rsidRPr="5792402B">
        <w:rPr>
          <w:rFonts w:ascii="Calibri" w:eastAsia="Calibri" w:hAnsi="Calibri" w:cs="Calibri"/>
          <w:color w:val="000000" w:themeColor="text1"/>
          <w:lang w:val="uk-UA"/>
        </w:rPr>
        <w:t xml:space="preserve"> Відповідь прошу надати у формі та строк, передбаченим Законом України “Про доступ до публічної інформації”.</w:t>
      </w:r>
    </w:p>
    <w:p w14:paraId="4F5896B6" w14:textId="66BD6326" w:rsidR="003B10C2" w:rsidRDefault="003B10C2" w:rsidP="00DA365A">
      <w:pPr>
        <w:jc w:val="both"/>
        <w:rPr>
          <w:rFonts w:ascii="Calibri" w:eastAsia="Calibri" w:hAnsi="Calibri" w:cs="Calibri"/>
          <w:color w:val="000000" w:themeColor="text1"/>
          <w:lang w:val="uk-UA"/>
        </w:rPr>
      </w:pPr>
    </w:p>
    <w:p w14:paraId="2C078E63" w14:textId="373AF1C0" w:rsidR="003B10C2" w:rsidRDefault="4F27561D" w:rsidP="00DA365A">
      <w:pPr>
        <w:jc w:val="both"/>
        <w:rPr>
          <w:rFonts w:ascii="Calibri" w:eastAsia="Calibri" w:hAnsi="Calibri" w:cs="Calibri"/>
          <w:color w:val="000000" w:themeColor="text1"/>
          <w:lang w:val="uk-UA"/>
        </w:rPr>
      </w:pPr>
      <w:r w:rsidRPr="00DA365A">
        <w:rPr>
          <w:rFonts w:ascii="Calibri" w:eastAsia="Calibri" w:hAnsi="Calibri" w:cs="Calibri"/>
          <w:color w:val="000000" w:themeColor="text1"/>
          <w:lang w:val="uk-UA"/>
        </w:rPr>
        <w:t xml:space="preserve">Дата </w:t>
      </w:r>
      <w:r w:rsidR="00855312">
        <w:tab/>
      </w:r>
      <w:r w:rsidR="00855312">
        <w:tab/>
      </w:r>
      <w:r w:rsidR="00855312">
        <w:tab/>
      </w:r>
      <w:r w:rsidR="00855312">
        <w:tab/>
      </w:r>
      <w:r w:rsidR="00855312">
        <w:tab/>
      </w:r>
      <w:r w:rsidR="00855312">
        <w:tab/>
      </w:r>
      <w:r w:rsidR="00855312">
        <w:tab/>
      </w:r>
      <w:r w:rsidR="00855312">
        <w:tab/>
      </w:r>
      <w:r w:rsidRPr="00DA365A">
        <w:rPr>
          <w:rFonts w:ascii="Calibri" w:eastAsia="Calibri" w:hAnsi="Calibri" w:cs="Calibri"/>
          <w:color w:val="000000" w:themeColor="text1"/>
          <w:lang w:val="uk-UA"/>
        </w:rPr>
        <w:t>Підпис</w:t>
      </w:r>
    </w:p>
    <w:sectPr w:rsidR="003B10C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B5129A" w16cex:dateUtc="2020-12-05T17:08:21.208Z"/>
</w16cex:commentsExtensible>
</file>

<file path=word/commentsIds.xml><?xml version="1.0" encoding="utf-8"?>
<w16cid:commentsIds xmlns:mc="http://schemas.openxmlformats.org/markup-compatibility/2006" xmlns:w16cid="http://schemas.microsoft.com/office/word/2016/wordml/cid" mc:Ignorable="w16cid">
  <w16cid:commentId w16cid:paraId="0E891E22" w16cid:durableId="31B512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3E63C5"/>
    <w:rsid w:val="00266484"/>
    <w:rsid w:val="003B10C2"/>
    <w:rsid w:val="00855312"/>
    <w:rsid w:val="00DA365A"/>
    <w:rsid w:val="00E67903"/>
    <w:rsid w:val="00E8052D"/>
    <w:rsid w:val="02A72901"/>
    <w:rsid w:val="03842000"/>
    <w:rsid w:val="04F58D2D"/>
    <w:rsid w:val="0669E51A"/>
    <w:rsid w:val="091204EA"/>
    <w:rsid w:val="09C8FE50"/>
    <w:rsid w:val="09E226AD"/>
    <w:rsid w:val="0A218C64"/>
    <w:rsid w:val="0B1ECA09"/>
    <w:rsid w:val="0EB597D0"/>
    <w:rsid w:val="0F704A15"/>
    <w:rsid w:val="10516831"/>
    <w:rsid w:val="11ED3892"/>
    <w:rsid w:val="185C7A16"/>
    <w:rsid w:val="1C5E36E1"/>
    <w:rsid w:val="1DA04AEE"/>
    <w:rsid w:val="20678BFB"/>
    <w:rsid w:val="2521D4C1"/>
    <w:rsid w:val="26AC6A4B"/>
    <w:rsid w:val="28483AAC"/>
    <w:rsid w:val="28631816"/>
    <w:rsid w:val="2A26BBF5"/>
    <w:rsid w:val="2A6A6C58"/>
    <w:rsid w:val="2B07EA38"/>
    <w:rsid w:val="2B7FDB6E"/>
    <w:rsid w:val="2E828D0D"/>
    <w:rsid w:val="379F590E"/>
    <w:rsid w:val="3B4180BB"/>
    <w:rsid w:val="3D0BC448"/>
    <w:rsid w:val="3D759798"/>
    <w:rsid w:val="3E25928C"/>
    <w:rsid w:val="43BB2539"/>
    <w:rsid w:val="47494CD1"/>
    <w:rsid w:val="4838D973"/>
    <w:rsid w:val="48D7BD2A"/>
    <w:rsid w:val="4B09C0A5"/>
    <w:rsid w:val="4B17F9BF"/>
    <w:rsid w:val="4D796974"/>
    <w:rsid w:val="4F27561D"/>
    <w:rsid w:val="51E65011"/>
    <w:rsid w:val="525C4919"/>
    <w:rsid w:val="5454D923"/>
    <w:rsid w:val="549C85AE"/>
    <w:rsid w:val="55AA77DD"/>
    <w:rsid w:val="57665443"/>
    <w:rsid w:val="5792402B"/>
    <w:rsid w:val="58BD3332"/>
    <w:rsid w:val="5A590393"/>
    <w:rsid w:val="627D3DD5"/>
    <w:rsid w:val="63034183"/>
    <w:rsid w:val="659BB63A"/>
    <w:rsid w:val="65D762F1"/>
    <w:rsid w:val="68DB4482"/>
    <w:rsid w:val="68EC7F59"/>
    <w:rsid w:val="690F5189"/>
    <w:rsid w:val="6A367412"/>
    <w:rsid w:val="6A7714E3"/>
    <w:rsid w:val="6BB74E0C"/>
    <w:rsid w:val="6BD24473"/>
    <w:rsid w:val="6FB33372"/>
    <w:rsid w:val="6FE2E6CF"/>
    <w:rsid w:val="7002F3A2"/>
    <w:rsid w:val="713E63C5"/>
    <w:rsid w:val="7293DD78"/>
    <w:rsid w:val="7E145E7E"/>
    <w:rsid w:val="7F478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B67E"/>
  <w15:chartTrackingRefBased/>
  <w15:docId w15:val="{1D9CD956-422A-4D55-81C9-1E9E9704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pPr>
    <w:rPr>
      <w:sz w:val="20"/>
      <w:szCs w:val="20"/>
    </w:rPr>
  </w:style>
  <w:style w:type="character" w:customStyle="1" w:styleId="a4">
    <w:name w:val="Текст примітки Знак"/>
    <w:basedOn w:val="a0"/>
    <w:link w:val="a3"/>
    <w:uiPriority w:val="99"/>
    <w:semiHidden/>
    <w:rPr>
      <w:sz w:val="20"/>
      <w:szCs w:val="20"/>
    </w:rPr>
  </w:style>
  <w:style w:type="character" w:styleId="a5">
    <w:name w:val="annotation reference"/>
    <w:basedOn w:val="a0"/>
    <w:uiPriority w:val="99"/>
    <w:semiHidden/>
    <w:unhideWhenUsed/>
    <w:rPr>
      <w:sz w:val="16"/>
      <w:szCs w:val="16"/>
    </w:rPr>
  </w:style>
  <w:style w:type="paragraph" w:styleId="a6">
    <w:name w:val="Balloon Text"/>
    <w:basedOn w:val="a"/>
    <w:link w:val="a7"/>
    <w:uiPriority w:val="99"/>
    <w:semiHidden/>
    <w:unhideWhenUsed/>
    <w:rsid w:val="00E8052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E8052D"/>
    <w:rPr>
      <w:rFonts w:ascii="Segoe UI" w:hAnsi="Segoe UI" w:cs="Segoe UI"/>
      <w:sz w:val="18"/>
      <w:szCs w:val="18"/>
    </w:rPr>
  </w:style>
  <w:style w:type="paragraph" w:styleId="a8">
    <w:name w:val="annotation subject"/>
    <w:basedOn w:val="a3"/>
    <w:next w:val="a3"/>
    <w:link w:val="a9"/>
    <w:uiPriority w:val="99"/>
    <w:semiHidden/>
    <w:unhideWhenUsed/>
    <w:rsid w:val="00266484"/>
    <w:rPr>
      <w:b/>
      <w:bCs/>
    </w:rPr>
  </w:style>
  <w:style w:type="character" w:customStyle="1" w:styleId="a9">
    <w:name w:val="Тема примітки Знак"/>
    <w:basedOn w:val="a4"/>
    <w:link w:val="a8"/>
    <w:uiPriority w:val="99"/>
    <w:semiHidden/>
    <w:rsid w:val="002664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4c936e45bb48454d" Type="http://schemas.microsoft.com/office/2018/08/relationships/commentsExtensible" Target="commentsExtensible.xml"/><Relationship Id="rId7" Type="http://schemas.openxmlformats.org/officeDocument/2006/relationships/hyperlink" Target="mailto:zvg@minregion.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 Id="Rb73cb264015c470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FFA5B5116ED83489C5B972A796B29C8" ma:contentTypeVersion="12" ma:contentTypeDescription="Створення нового документа." ma:contentTypeScope="" ma:versionID="415ab458a2a40fb97bbe16f9f84212d6">
  <xsd:schema xmlns:xsd="http://www.w3.org/2001/XMLSchema" xmlns:xs="http://www.w3.org/2001/XMLSchema" xmlns:p="http://schemas.microsoft.com/office/2006/metadata/properties" xmlns:ns2="6c81fa40-d857-4d1e-b6ac-095c2f2b3f31" xmlns:ns3="033e8a59-3027-4f6a-be87-e12d9a9a55b1" targetNamespace="http://schemas.microsoft.com/office/2006/metadata/properties" ma:root="true" ma:fieldsID="93e23067820aa0f5f910d106d1d5bc69" ns2:_="" ns3:_="">
    <xsd:import namespace="6c81fa40-d857-4d1e-b6ac-095c2f2b3f31"/>
    <xsd:import namespace="033e8a59-3027-4f6a-be87-e12d9a9a55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1fa40-d857-4d1e-b6ac-095c2f2b3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e8a59-3027-4f6a-be87-e12d9a9a55b1" elementFormDefault="qualified">
    <xsd:import namespace="http://schemas.microsoft.com/office/2006/documentManagement/types"/>
    <xsd:import namespace="http://schemas.microsoft.com/office/infopath/2007/PartnerControls"/>
    <xsd:element name="SharedWithUsers" ma:index="16"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5BE4B-622D-4FEF-A9A8-8B0F2B513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1fa40-d857-4d1e-b6ac-095c2f2b3f31"/>
    <ds:schemaRef ds:uri="033e8a59-3027-4f6a-be87-e12d9a9a5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2CD79-1639-4854-8B62-B1BDC434142C}">
  <ds:schemaRefs>
    <ds:schemaRef ds:uri="http://schemas.microsoft.com/sharepoint/v3/contenttype/forms"/>
  </ds:schemaRefs>
</ds:datastoreItem>
</file>

<file path=customXml/itemProps3.xml><?xml version="1.0" encoding="utf-8"?>
<ds:datastoreItem xmlns:ds="http://schemas.openxmlformats.org/officeDocument/2006/customXml" ds:itemID="{AEA6BBC4-4AB3-4BC3-BC54-D9BC33A24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1643</Words>
  <Characters>938</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Zasiadko</dc:creator>
  <cp:keywords/>
  <dc:description/>
  <cp:lastModifiedBy>Oleksandra Khmarna</cp:lastModifiedBy>
  <cp:revision>5</cp:revision>
  <dcterms:created xsi:type="dcterms:W3CDTF">2020-12-04T15:51:00Z</dcterms:created>
  <dcterms:modified xsi:type="dcterms:W3CDTF">2021-01-15T14:44:00Z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0x010100EFFA5B5116ED83489C5B972A796B29C8</vt:lpwstr>
  </property>
</Properties>
</file>