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7631" w14:textId="7D2A77C5" w:rsidR="00635596" w:rsidRPr="00635596" w:rsidRDefault="00635596" w:rsidP="00635596">
      <w:pPr>
        <w:jc w:val="right"/>
      </w:pPr>
      <w:r w:rsidRPr="00635596">
        <w:rPr>
          <w:highlight w:val="yellow"/>
        </w:rPr>
        <w:t>Посада голови громади</w:t>
      </w:r>
      <w:r w:rsidRPr="00635596">
        <w:rPr>
          <w:highlight w:val="yellow"/>
        </w:rPr>
        <w:br/>
        <w:t>ПІБ голови громади</w:t>
      </w:r>
    </w:p>
    <w:p w14:paraId="0C6C3329" w14:textId="77777777" w:rsidR="00635596" w:rsidRPr="00635596" w:rsidRDefault="00635596" w:rsidP="00635596">
      <w:r w:rsidRPr="00635596">
        <w:t> </w:t>
      </w:r>
    </w:p>
    <w:p w14:paraId="2DF35B07" w14:textId="6141C26A" w:rsidR="00635596" w:rsidRPr="00635596" w:rsidRDefault="00635596" w:rsidP="00635596">
      <w:pPr>
        <w:jc w:val="center"/>
      </w:pPr>
      <w:r w:rsidRPr="00635596">
        <w:rPr>
          <w:b/>
          <w:bCs/>
        </w:rPr>
        <w:t>Звернення щодо ознайомлення зі змістом посібника про вигоди для громад від створення заповідних територій</w:t>
      </w:r>
    </w:p>
    <w:p w14:paraId="6BF7D8AF" w14:textId="63D15203" w:rsidR="00635596" w:rsidRPr="00635596" w:rsidRDefault="00635596" w:rsidP="00635596">
      <w:r w:rsidRPr="00635596">
        <w:t xml:space="preserve">До Вас звертається </w:t>
      </w:r>
      <w:r w:rsidRPr="00635596">
        <w:rPr>
          <w:highlight w:val="yellow"/>
        </w:rPr>
        <w:t>мешканець/мешканка (назва) громади, ПІБ, адреса реєстрації/проживання, e-</w:t>
      </w:r>
      <w:proofErr w:type="spellStart"/>
      <w:r w:rsidRPr="00635596">
        <w:rPr>
          <w:highlight w:val="yellow"/>
        </w:rPr>
        <w:t>mail</w:t>
      </w:r>
      <w:proofErr w:type="spellEnd"/>
      <w:r w:rsidRPr="00635596">
        <w:rPr>
          <w:highlight w:val="yellow"/>
        </w:rPr>
        <w:t>.</w:t>
      </w:r>
      <w:r w:rsidRPr="00635596">
        <w:t xml:space="preserve"> Хочу повідомити Ва</w:t>
      </w:r>
      <w:r>
        <w:t>с</w:t>
      </w:r>
      <w:r w:rsidRPr="00635596">
        <w:t>, що ГО «</w:t>
      </w:r>
      <w:proofErr w:type="spellStart"/>
      <w:r w:rsidRPr="00635596">
        <w:t>Екодія</w:t>
      </w:r>
      <w:proofErr w:type="spellEnd"/>
      <w:r w:rsidRPr="00635596">
        <w:t xml:space="preserve">» підготувала практичний посібник «Створення заповідних територій: вигоди для громад».  У посібнику описано значення біорізноманіття для людей у громадах, роз’яснено важливість його збереження, а також проаналізовано основні упередження та страхи щодо створення і функціонування територій природно-заповідного фонду, які поширені серед мешканців громад (за результатами </w:t>
      </w:r>
      <w:hyperlink r:id="rId4" w:tgtFrame="_blank" w:history="1">
        <w:r w:rsidRPr="00635596">
          <w:rPr>
            <w:rStyle w:val="ae"/>
          </w:rPr>
          <w:t xml:space="preserve">опитування </w:t>
        </w:r>
        <w:proofErr w:type="spellStart"/>
        <w:r w:rsidRPr="00635596">
          <w:rPr>
            <w:rStyle w:val="ae"/>
          </w:rPr>
          <w:t>Екодії</w:t>
        </w:r>
        <w:proofErr w:type="spellEnd"/>
      </w:hyperlink>
      <w:r w:rsidRPr="00635596">
        <w:t>). На противагу страхам описано реальні вигоди, які громади можуть отримувати від наявності заповідних об’єктів на своїй територій. Наприкінці посібника наведено конкретні приклади позитивного впливу національних природних та регіонального ландшафтного парків на життя громад, в яких вони розташовані. </w:t>
      </w:r>
    </w:p>
    <w:p w14:paraId="1E4093CF" w14:textId="77777777" w:rsidR="00635596" w:rsidRPr="00635596" w:rsidRDefault="00635596" w:rsidP="00635596">
      <w:r w:rsidRPr="00635596">
        <w:t xml:space="preserve">Прошу Вас ознайомитися зі змістом посібника та користуватися наведеними у ньому аргументами у процесі погодження заповідання цінних природних територій. Посібник доступний для ознайомлення на сайті </w:t>
      </w:r>
      <w:proofErr w:type="spellStart"/>
      <w:r w:rsidRPr="00635596">
        <w:t>Екодії</w:t>
      </w:r>
      <w:proofErr w:type="spellEnd"/>
      <w:r w:rsidRPr="00635596">
        <w:t xml:space="preserve">: </w:t>
      </w:r>
      <w:hyperlink r:id="rId5" w:tgtFrame="_blank" w:history="1">
        <w:r w:rsidRPr="00635596">
          <w:rPr>
            <w:rStyle w:val="ae"/>
          </w:rPr>
          <w:t>https://ecoaction.org.ua/stvorennia-zapov-ter-vyhody-hromad.html</w:t>
        </w:r>
      </w:hyperlink>
      <w:r w:rsidRPr="00635596">
        <w:t> </w:t>
      </w:r>
    </w:p>
    <w:p w14:paraId="125678BA" w14:textId="77777777" w:rsidR="00635596" w:rsidRPr="00635596" w:rsidRDefault="00635596" w:rsidP="00635596">
      <w:r w:rsidRPr="00635596">
        <w:rPr>
          <w:b/>
          <w:bCs/>
          <w:u w:val="single"/>
        </w:rPr>
        <w:t xml:space="preserve">Довідково. </w:t>
      </w:r>
      <w:r w:rsidRPr="00635596">
        <w:t>В Україні основною системою природоохоронних територій, яка забезпечує реальне збереження цінних природних екосистем, є природно-заповідний фонд (ПЗФ), який включає тисячі об’єктів різних категорій та розмірів. В національному законодавстві чітко задекларована ціль підвищити частку природно-заповідного фонду до 15% від площі країни до 2030 року. Реальна частка ПЗФ в Україні, станом на початок 2025 року, складає менш як 7%, а її приріст за минулі 6 років склав всього 0,35% від усієї площі краї</w:t>
      </w:r>
      <w:r w:rsidRPr="00635596">
        <w:t/>
      </w:r>
      <w:proofErr w:type="spellStart"/>
      <w:r w:rsidRPr="00635596">
        <w:t>ни</w:t>
      </w:r>
      <w:proofErr w:type="spellEnd"/>
      <w:r w:rsidRPr="00635596">
        <w:t>. За таких темпів створення заповідних територій, цілі у 15% можна буде досягнути не раніше, ніж за 100 років. </w:t>
      </w:r>
    </w:p>
    <w:p w14:paraId="1A624546" w14:textId="77777777" w:rsidR="00635596" w:rsidRPr="00635596" w:rsidRDefault="00635596" w:rsidP="00635596">
      <w:r w:rsidRPr="00635596">
        <w:t> </w:t>
      </w:r>
    </w:p>
    <w:p w14:paraId="47084FC4" w14:textId="77777777" w:rsidR="00635596" w:rsidRPr="00635596" w:rsidRDefault="00635596" w:rsidP="00635596">
      <w:r w:rsidRPr="00635596">
        <w:t>З повагою, </w:t>
      </w:r>
    </w:p>
    <w:p w14:paraId="2516F663" w14:textId="65C1E507" w:rsidR="0087192C" w:rsidRPr="00635596" w:rsidRDefault="00F40C38">
      <w:r w:rsidRPr="00F40C38">
        <w:rPr>
          <w:highlight w:val="yellow"/>
        </w:rPr>
        <w:t>ваші ПІБ</w:t>
      </w:r>
      <w:r w:rsidRPr="00F40C38">
        <w:rPr>
          <w:highlight w:val="yellow"/>
        </w:rPr>
        <w:tab/>
      </w:r>
      <w:r w:rsidRPr="00F40C38">
        <w:rPr>
          <w:highlight w:val="yellow"/>
        </w:rPr>
        <w:tab/>
      </w:r>
      <w:r w:rsidRPr="00F40C38">
        <w:rPr>
          <w:highlight w:val="yellow"/>
        </w:rPr>
        <w:tab/>
      </w:r>
      <w:r w:rsidRPr="00F40C38">
        <w:rPr>
          <w:highlight w:val="yellow"/>
        </w:rPr>
        <w:tab/>
        <w:t>Підпис</w:t>
      </w:r>
      <w:r w:rsidRPr="00F40C38">
        <w:rPr>
          <w:highlight w:val="yellow"/>
        </w:rPr>
        <w:tab/>
      </w:r>
      <w:r w:rsidRPr="00F40C38">
        <w:rPr>
          <w:highlight w:val="yellow"/>
        </w:rPr>
        <w:tab/>
      </w:r>
      <w:r w:rsidRPr="00F40C38">
        <w:rPr>
          <w:highlight w:val="yellow"/>
        </w:rPr>
        <w:tab/>
      </w:r>
      <w:r w:rsidRPr="00F40C38">
        <w:rPr>
          <w:highlight w:val="yellow"/>
        </w:rPr>
        <w:tab/>
      </w:r>
      <w:r w:rsidRPr="00F40C38">
        <w:rPr>
          <w:highlight w:val="yellow"/>
        </w:rPr>
        <w:tab/>
      </w:r>
      <w:r w:rsidRPr="00F40C38">
        <w:rPr>
          <w:highlight w:val="yellow"/>
        </w:rPr>
        <w:tab/>
        <w:t>Дата</w:t>
      </w:r>
    </w:p>
    <w:sectPr w:rsidR="0087192C" w:rsidRPr="00635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DF"/>
    <w:rsid w:val="00117AE2"/>
    <w:rsid w:val="001756DF"/>
    <w:rsid w:val="001E3826"/>
    <w:rsid w:val="005F2A39"/>
    <w:rsid w:val="00635596"/>
    <w:rsid w:val="00827621"/>
    <w:rsid w:val="0087192C"/>
    <w:rsid w:val="008A1A2B"/>
    <w:rsid w:val="008D266F"/>
    <w:rsid w:val="00AD7D84"/>
    <w:rsid w:val="00CA04B2"/>
    <w:rsid w:val="00D13936"/>
    <w:rsid w:val="00F40C38"/>
    <w:rsid w:val="00F56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4388"/>
  <w15:chartTrackingRefBased/>
  <w15:docId w15:val="{0DB62197-843B-408F-8CF0-0DE5E2C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5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5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56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56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56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56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56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56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56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6D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56D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56D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56D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56D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56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56DF"/>
    <w:rPr>
      <w:rFonts w:eastAsiaTheme="majorEastAsia" w:cstheme="majorBidi"/>
      <w:color w:val="595959" w:themeColor="text1" w:themeTint="A6"/>
    </w:rPr>
  </w:style>
  <w:style w:type="character" w:customStyle="1" w:styleId="80">
    <w:name w:val="Заголовок 8 Знак"/>
    <w:basedOn w:val="a0"/>
    <w:link w:val="8"/>
    <w:uiPriority w:val="9"/>
    <w:semiHidden/>
    <w:rsid w:val="001756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56DF"/>
    <w:rPr>
      <w:rFonts w:eastAsiaTheme="majorEastAsia" w:cstheme="majorBidi"/>
      <w:color w:val="272727" w:themeColor="text1" w:themeTint="D8"/>
    </w:rPr>
  </w:style>
  <w:style w:type="paragraph" w:styleId="a3">
    <w:name w:val="Title"/>
    <w:basedOn w:val="a"/>
    <w:next w:val="a"/>
    <w:link w:val="a4"/>
    <w:uiPriority w:val="10"/>
    <w:qFormat/>
    <w:rsid w:val="00175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75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6D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756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56DF"/>
    <w:pPr>
      <w:spacing w:before="160"/>
      <w:jc w:val="center"/>
    </w:pPr>
    <w:rPr>
      <w:i/>
      <w:iCs/>
      <w:color w:val="404040" w:themeColor="text1" w:themeTint="BF"/>
    </w:rPr>
  </w:style>
  <w:style w:type="character" w:customStyle="1" w:styleId="a8">
    <w:name w:val="Цитата Знак"/>
    <w:basedOn w:val="a0"/>
    <w:link w:val="a7"/>
    <w:uiPriority w:val="29"/>
    <w:rsid w:val="001756DF"/>
    <w:rPr>
      <w:i/>
      <w:iCs/>
      <w:color w:val="404040" w:themeColor="text1" w:themeTint="BF"/>
    </w:rPr>
  </w:style>
  <w:style w:type="paragraph" w:styleId="a9">
    <w:name w:val="List Paragraph"/>
    <w:basedOn w:val="a"/>
    <w:uiPriority w:val="34"/>
    <w:qFormat/>
    <w:rsid w:val="001756DF"/>
    <w:pPr>
      <w:ind w:left="720"/>
      <w:contextualSpacing/>
    </w:pPr>
  </w:style>
  <w:style w:type="character" w:styleId="aa">
    <w:name w:val="Intense Emphasis"/>
    <w:basedOn w:val="a0"/>
    <w:uiPriority w:val="21"/>
    <w:qFormat/>
    <w:rsid w:val="001756DF"/>
    <w:rPr>
      <w:i/>
      <w:iCs/>
      <w:color w:val="0F4761" w:themeColor="accent1" w:themeShade="BF"/>
    </w:rPr>
  </w:style>
  <w:style w:type="paragraph" w:styleId="ab">
    <w:name w:val="Intense Quote"/>
    <w:basedOn w:val="a"/>
    <w:next w:val="a"/>
    <w:link w:val="ac"/>
    <w:uiPriority w:val="30"/>
    <w:qFormat/>
    <w:rsid w:val="00175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756DF"/>
    <w:rPr>
      <w:i/>
      <w:iCs/>
      <w:color w:val="0F4761" w:themeColor="accent1" w:themeShade="BF"/>
    </w:rPr>
  </w:style>
  <w:style w:type="character" w:styleId="ad">
    <w:name w:val="Intense Reference"/>
    <w:basedOn w:val="a0"/>
    <w:uiPriority w:val="32"/>
    <w:qFormat/>
    <w:rsid w:val="001756DF"/>
    <w:rPr>
      <w:b/>
      <w:bCs/>
      <w:smallCaps/>
      <w:color w:val="0F4761" w:themeColor="accent1" w:themeShade="BF"/>
      <w:spacing w:val="5"/>
    </w:rPr>
  </w:style>
  <w:style w:type="character" w:styleId="ae">
    <w:name w:val="Hyperlink"/>
    <w:basedOn w:val="a0"/>
    <w:uiPriority w:val="99"/>
    <w:unhideWhenUsed/>
    <w:rsid w:val="00635596"/>
    <w:rPr>
      <w:color w:val="467886" w:themeColor="hyperlink"/>
      <w:u w:val="single"/>
    </w:rPr>
  </w:style>
  <w:style w:type="character" w:styleId="af">
    <w:name w:val="Unresolved Mention"/>
    <w:basedOn w:val="a0"/>
    <w:uiPriority w:val="99"/>
    <w:semiHidden/>
    <w:unhideWhenUsed/>
    <w:rsid w:val="0063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oaction.org.ua/stvorennia-zapov-ter-vyhody-hromad.html" TargetMode="External"/><Relationship Id="rId4" Type="http://schemas.openxmlformats.org/officeDocument/2006/relationships/hyperlink" Target="https://ecoaction.org.ua/analitychna-dovidka-sotsdoslidzhennia-novykh-pryrodookhoronnykh-terytorij.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4530</TotalTime>
  <Pages>1</Pages>
  <Words>1357</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Khmarna</dc:creator>
  <cp:keywords/>
  <dc:description/>
  <cp:lastModifiedBy>Oleksandra Khmarna</cp:lastModifiedBy>
  <cp:revision>2</cp:revision>
  <dcterms:created xsi:type="dcterms:W3CDTF">2025-10-27T09:18:00Z</dcterms:created>
  <dcterms:modified xsi:type="dcterms:W3CDTF">2025-10-30T12:48:00Z</dcterms:modified>
</cp:coreProperties>
</file>