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footnotes.xml" ContentType="application/vnd.openxmlformats-officedocument.wordprocessingml.footnot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7473" w:rsidP="2F4D7C84" w:rsidRDefault="00EF7473" w14:paraId="5C5B7AFF" w14:textId="3C3DF0D0">
      <w:pPr>
        <w:jc w:val="center"/>
      </w:pPr>
      <w:r w:rsidRPr="1C257F11" w:rsidR="6DF6C8CD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Аплікаційна форма </w:t>
      </w:r>
      <w:r w:rsidRPr="1C257F11" w:rsidR="2B440AEC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для громад </w:t>
      </w:r>
      <w:r w:rsidRPr="1C257F11" w:rsidR="2B440AEC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>Одеської області</w:t>
      </w:r>
      <w:r w:rsidRPr="1C257F11" w:rsidR="6DF6C8CD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 </w:t>
      </w:r>
      <w:r w:rsidRPr="1C257F11" w:rsidR="6DF6C8CD">
        <w:rPr>
          <w:rFonts w:ascii="Aptos" w:hAnsi="Aptos" w:eastAsia="Aptos" w:cs="Aptos"/>
          <w:sz w:val="24"/>
          <w:szCs w:val="24"/>
        </w:rPr>
        <w:t xml:space="preserve"> </w:t>
      </w:r>
    </w:p>
    <w:p w:rsidR="00EF7473" w:rsidP="2F4D7C84" w:rsidRDefault="00EF7473" w14:paraId="623D6FA8" w14:textId="79B8600A">
      <w:pPr>
        <w:jc w:val="center"/>
        <w:rPr>
          <w:rFonts w:ascii="Aptos" w:hAnsi="Aptos" w:eastAsia="Aptos" w:cs="Aptos"/>
          <w:noProof w:val="0"/>
          <w:sz w:val="24"/>
          <w:szCs w:val="24"/>
          <w:lang w:val="uk-UA"/>
        </w:rPr>
      </w:pPr>
      <w:r w:rsidRPr="2CB40F40" w:rsidR="4C4D60D3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color w:val="275317"/>
          <w:sz w:val="22"/>
          <w:szCs w:val="22"/>
        </w:rPr>
        <w:t>в</w:t>
      </w:r>
      <w:r w:rsidRPr="2CB40F40" w:rsidR="4C4D60D3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22"/>
          <w:szCs w:val="22"/>
        </w:rPr>
        <w:t xml:space="preserve"> </w:t>
      </w:r>
      <w:r w:rsidRPr="2CB40F40" w:rsidR="4C4D60D3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color w:val="275317"/>
          <w:sz w:val="22"/>
          <w:szCs w:val="22"/>
        </w:rPr>
        <w:t>межах проєкту “Підтримка України в імплементації Паризької угоди та адаптації до впливу зміни клімату в Чорноморському регіоні (PAABS)” за підтримки Федерального міністерства довкілля, захисту клімату, охорони природи та ядерної безпеки Німеччини в рамках Міжнародної кліматичної ініціативи (IKI).</w:t>
      </w:r>
    </w:p>
    <w:p w:rsidR="00EF7473" w:rsidP="2CB40F40" w:rsidRDefault="00EF7473" w14:paraId="357A6E35" w14:textId="7EACA5E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</w:pPr>
      <w:r w:rsidRPr="1C257F11" w:rsidR="4E0811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Ця аплікаційна форма є першим етапом відбору громад для участі у проєкті з кліматичної адаптації. </w:t>
      </w:r>
      <w:r w:rsidRPr="1C257F11" w:rsidR="04F3A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Для участі</w:t>
      </w:r>
      <w:r w:rsidRPr="1C257F11" w:rsidR="63A2E5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1C257F11" w:rsidR="38221C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у конкурсі виконайте ці кроки: </w:t>
      </w:r>
    </w:p>
    <w:p w:rsidR="11C5DEDB" w:rsidP="1C257F11" w:rsidRDefault="11C5DEDB" w14:paraId="7CFAD9D6" w14:textId="5D1757F9">
      <w:pPr>
        <w:pStyle w:val="ListParagraph"/>
        <w:suppressLineNumbers w:val="0"/>
        <w:bidi w:val="0"/>
        <w:spacing w:before="0" w:beforeAutospacing="off" w:after="160" w:afterAutospacing="off" w:line="278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</w:pP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Повністю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з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аповніть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аплікаційну форму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</w:p>
    <w:p w:rsidR="11C5DEDB" w:rsidP="1C257F11" w:rsidRDefault="11C5DEDB" w14:paraId="50D0D872" w14:textId="7D1356D8">
      <w:pPr>
        <w:pStyle w:val="ListParagraph"/>
        <w:suppressLineNumbers w:val="0"/>
        <w:bidi w:val="0"/>
        <w:spacing w:before="0" w:beforeAutospacing="off" w:after="160" w:afterAutospacing="off" w:line="278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</w:pP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Підготуйте офіційний лист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від адміністрації вашої громади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, який підтверджує готовність брати участь у проєкті та співпрацювати з експертами</w:t>
      </w:r>
    </w:p>
    <w:p w:rsidR="062EFE70" w:rsidP="1C257F11" w:rsidRDefault="062EFE70" w14:paraId="6EB200BA" w14:textId="026B8B88">
      <w:pPr>
        <w:pStyle w:val="ListParagraph"/>
        <w:suppressLineNumbers w:val="0"/>
        <w:spacing w:before="0" w:beforeAutospacing="off" w:after="160" w:afterAutospacing="off" w:line="278" w:lineRule="auto"/>
        <w:ind w:right="0"/>
        <w:jc w:val="both"/>
        <w:rPr/>
      </w:pP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Надішліть заповнену форму та лист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на електронну адресу: </w:t>
      </w:r>
      <w:hyperlink r:id="Radfc3769007c4d79">
        <w:r w:rsidRPr="1C257F11" w:rsidR="509201D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highlight w:val="yellow"/>
          </w:rPr>
          <w:t>community.paabs@ecoact.org.ua</w:t>
        </w:r>
      </w:hyperlink>
      <w:r w:rsidRPr="1C257F11" w:rsidR="509201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</w:p>
    <w:tbl>
      <w:tblPr>
        <w:tblStyle w:val="TableGrid"/>
        <w:bidiVisual w:val="0"/>
        <w:tblW w:w="0" w:type="auto"/>
        <w:tblBorders>
          <w:top w:val="none" w:color="00A550" w:themeColor="accent2" w:sz="12"/>
          <w:left w:val="none" w:color="00A550" w:themeColor="accent2" w:sz="12"/>
          <w:bottom w:val="single" w:color="00A550" w:themeColor="accent2" w:sz="12"/>
          <w:right w:val="none" w:color="00A550" w:themeColor="accent2" w:sz="12"/>
          <w:insideH w:val="none" w:color="00A550" w:themeColor="accent2" w:sz="12"/>
          <w:insideV w:val="none" w:color="00A550" w:themeColor="accent2" w:sz="12"/>
        </w:tblBorders>
        <w:tblLook w:val="06A0" w:firstRow="1" w:lastRow="0" w:firstColumn="1" w:lastColumn="0" w:noHBand="1" w:noVBand="1"/>
      </w:tblPr>
      <w:tblGrid>
        <w:gridCol w:w="13950"/>
      </w:tblGrid>
      <w:tr w:rsidR="2CB40F40" w:rsidTr="1C257F11" w14:paraId="3DE38E8E">
        <w:trPr>
          <w:trHeight w:val="600"/>
        </w:trPr>
        <w:tc>
          <w:tcPr>
            <w:tcW w:w="13950" w:type="dxa"/>
            <w:tcBorders>
              <w:top w:val="none" w:color="00A550" w:themeColor="accent2" w:sz="12"/>
              <w:left w:val="none" w:color="00A550" w:themeColor="accent2" w:sz="12"/>
              <w:bottom w:val="none" w:color="00A550" w:themeColor="accent2" w:sz="12"/>
              <w:right w:val="none" w:color="00A550" w:themeColor="accent2" w:sz="12"/>
            </w:tcBorders>
            <w:tcMar/>
          </w:tcPr>
          <w:p w:rsidR="45541E99" w:rsidP="2CB40F40" w:rsidRDefault="45541E99" w14:paraId="42B2DB8C" w14:textId="6CD73B0B">
            <w:pPr>
              <w:pStyle w:val="Normal"/>
              <w:ind w:left="0"/>
              <w:jc w:val="both"/>
            </w:pPr>
            <w:r w:rsidRPr="1C257F11" w:rsidR="5C11FBA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Бажаємо успіхів!</w:t>
            </w:r>
          </w:p>
          <w:p w:rsidR="45541E99" w:rsidP="1C257F11" w:rsidRDefault="45541E99" w14:paraId="61EB2579" w14:textId="7B8EE6A6">
            <w:pPr>
              <w:pStyle w:val="Normal"/>
              <w:ind w:left="0"/>
              <w:jc w:val="both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45541E99" w:rsidP="1C257F11" w:rsidRDefault="45541E99" w14:paraId="34AE33FF" w14:textId="4DAB0BB0">
            <w:pPr>
              <w:pStyle w:val="Normal"/>
              <w:ind w:left="0"/>
              <w:jc w:val="both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1C257F11" w:rsidR="4F01A92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Основні терміни:</w:t>
            </w:r>
          </w:p>
        </w:tc>
      </w:tr>
    </w:tbl>
    <w:tbl>
      <w:tblPr>
        <w:tblStyle w:val="TableGrid"/>
        <w:bidiVisual w:val="0"/>
        <w:tblW w:w="14077" w:type="dxa"/>
        <w:tblBorders>
          <w:top w:val="none" w:color="00A550" w:themeColor="accent2" w:sz="4"/>
          <w:left w:val="none" w:color="00A550" w:themeColor="accent2" w:sz="4"/>
          <w:bottom w:val="none" w:color="00A550" w:themeColor="accent2" w:sz="4"/>
          <w:right w:val="none" w:color="00A550" w:themeColor="accent2" w:sz="4"/>
          <w:insideH w:val="none" w:color="00A550" w:themeColor="accent2" w:sz="4"/>
          <w:insideV w:val="none" w:color="00A550" w:themeColor="accent2" w:sz="4"/>
        </w:tblBorders>
        <w:tblLook w:val="06A0" w:firstRow="1" w:lastRow="0" w:firstColumn="1" w:lastColumn="0" w:noHBand="1" w:noVBand="1"/>
      </w:tblPr>
      <w:tblGrid>
        <w:gridCol w:w="3555"/>
        <w:gridCol w:w="1121"/>
        <w:gridCol w:w="9401"/>
      </w:tblGrid>
      <w:tr w:rsidR="7EFAF789" w:rsidTr="1C257F11" w14:paraId="39513618">
        <w:trPr>
          <w:trHeight w:val="300"/>
        </w:trPr>
        <w:tc>
          <w:tcPr>
            <w:tcW w:w="3555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9780278" w:rsidP="6B2FDE49" w:rsidRDefault="39780278" w14:paraId="5B76FA68" w14:textId="7CCFD42C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00163F8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Адаптація до зміни клімату</w:t>
            </w:r>
          </w:p>
        </w:tc>
        <w:tc>
          <w:tcPr>
            <w:tcW w:w="112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0BD4FEB1" w:rsidP="6B2FDE49" w:rsidRDefault="0BD4FEB1" w14:paraId="70C61AD1" w14:textId="0628650E">
            <w:pPr>
              <w:pStyle w:val="Normal"/>
              <w:bidi w:val="0"/>
              <w:jc w:val="center"/>
            </w:pPr>
            <w:r w:rsidRPr="6B2FDE49" w:rsidR="0BD4FEB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7EFAF789" w:rsidP="1C257F11" w:rsidRDefault="7EFAF789" w14:paraId="56F453F4" w14:textId="144E7EF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процес, спрямований на зменшення вразливості чи забезпечення стійкості </w:t>
            </w: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соціоекологічних</w:t>
            </w: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систем та інфраструктури до впливу зміни клімату з метою пристосування до нових кліматичних умов, запобігання (зменшення) негативним наслідкам зміни клімату</w:t>
            </w:r>
            <w:r w:rsidRPr="1C257F11" w:rsidR="21F1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1C257F11" w:rsidTr="1C257F11" w14:paraId="4AE66F22">
        <w:trPr>
          <w:trHeight w:val="300"/>
        </w:trPr>
        <w:tc>
          <w:tcPr>
            <w:tcW w:w="3555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4834BDF9" w14:textId="309FC8E8">
            <w:pPr>
              <w:pStyle w:val="Normal"/>
            </w:pPr>
            <w:r w:rsidRPr="1C257F11" w:rsidR="31B2171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План з адаптації до зміни клімату</w:t>
            </w:r>
          </w:p>
        </w:tc>
        <w:tc>
          <w:tcPr>
            <w:tcW w:w="112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7639D1AF" w14:textId="61368830">
            <w:pPr>
              <w:pStyle w:val="Normal"/>
              <w:bidi w:val="0"/>
              <w:jc w:val="center"/>
            </w:pPr>
            <w:r w:rsidRPr="1C257F11" w:rsidR="31B2171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4775E285" w14:textId="0052427E">
            <w:pPr>
              <w:bidi w:val="0"/>
              <w:spacing w:line="278" w:lineRule="auto"/>
              <w:jc w:val="both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31B2171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uk-UA"/>
              </w:rPr>
              <w:t>це документ, що розробляється на основі адаптаційної стратегії та зосереджується на її практичній реалізації. План визначає пріоритетні адаптаційні заходи на короткострокову перспективу (наприклад, 5 років), а також відповідальних виконавців та обсяги ресурсів, необхідних для реалізації стратегії. Впровадження плану потребує широкого залучення громади та інших зацікавлених сторін, що може зробити процес його затвердження складнішим, порівняно зі стратегією.</w:t>
            </w:r>
          </w:p>
        </w:tc>
      </w:tr>
      <w:tr w:rsidR="7EFAF789" w:rsidTr="1C257F11" w14:paraId="745E5FB8">
        <w:trPr>
          <w:trHeight w:val="300"/>
        </w:trPr>
        <w:tc>
          <w:tcPr>
            <w:tcW w:w="3555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39780278" w:rsidP="6B2FDE49" w:rsidRDefault="39780278" w14:paraId="3BE6EBE4" w14:textId="5A8AF2C5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ОВД</w:t>
            </w:r>
          </w:p>
        </w:tc>
        <w:tc>
          <w:tcPr>
            <w:tcW w:w="1121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0C5A964E" w:rsidP="6B2FDE49" w:rsidRDefault="0C5A964E" w14:paraId="784DBA56" w14:textId="0628650E">
            <w:pPr>
              <w:pStyle w:val="Normal"/>
              <w:bidi w:val="0"/>
              <w:jc w:val="center"/>
            </w:pPr>
            <w:r w:rsidRPr="6B2FDE49" w:rsidR="0C5A964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52FD1859" w14:textId="2DA30E44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7EFAF789" w:rsidP="7EFAF789" w:rsidRDefault="7EFAF789" w14:paraId="5EE484CC" w14:textId="6EDF99C6">
            <w:pPr>
              <w:pStyle w:val="Normal"/>
              <w:bidi w:val="0"/>
            </w:pP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цінка</w:t>
            </w: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в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пливу на </w:t>
            </w: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д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овкілля призначення для виявлення характеру, інтенсивності і ступеня небезпеки впливу будь-якого виду пл</w:t>
            </w:r>
            <w:r w:rsidRPr="1C257F11" w:rsidR="06C2168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анованої господарської діяльності на стан довкілля і здоров’я населення</w:t>
            </w:r>
            <w:r w:rsidRPr="1C257F11" w:rsidR="73E860B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7EFAF789" w:rsidTr="1C257F11" w14:paraId="2DF58C72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6B2FDE49" w:rsidRDefault="39780278" w14:paraId="103CE3E8" w14:textId="1706850B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ПДСЕРК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6A8BC32E" w:rsidP="6B2FDE49" w:rsidRDefault="6A8BC32E" w14:paraId="36F88636" w14:textId="0628650E">
            <w:pPr>
              <w:pStyle w:val="Normal"/>
              <w:bidi w:val="0"/>
              <w:jc w:val="center"/>
            </w:pPr>
            <w:r w:rsidRPr="6B2FDE49" w:rsidR="6A8BC32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6DF0DE54" w14:textId="27418ABF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1C257F11" w:rsidRDefault="7EFAF789" w14:paraId="05242606" w14:textId="1B9A4FC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bscript"/>
              </w:rPr>
            </w:pP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п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лан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д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ій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талого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е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нергетичного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р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озвитку та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к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лімату поєднує в собі комплекс стратегічних </w:t>
            </w:r>
            <w:r w:rsidRPr="1C257F11" w:rsidR="7AD84CB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проєктів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щодо вдосконалення всіх сфер і галузей міста (ОТГ, району, регіону) з урахуванням можливих джерел та механізмів їх фінансування, а також їх впливу на зменшення викидів </w:t>
            </w:r>
            <w:r w:rsidRPr="1C257F11" w:rsidR="671ED9E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</w:t>
            </w:r>
            <w:r w:rsidRPr="1C257F11" w:rsidR="671ED9E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bscript"/>
              </w:rPr>
              <w:t>2</w:t>
            </w:r>
          </w:p>
        </w:tc>
      </w:tr>
      <w:tr w:rsidR="7EFAF789" w:rsidTr="1C257F11" w14:paraId="56CF7310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1C257F11" w:rsidRDefault="39780278" w14:paraId="6EB3001A" w14:textId="5F16FF6E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 w:themeColor="text2" w:themeTint="FF" w:themeShade="FF"/>
                <w:sz w:val="24"/>
                <w:szCs w:val="24"/>
              </w:rPr>
            </w:pPr>
            <w:r w:rsidRPr="1C257F11" w:rsidR="13B9838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О</w:t>
            </w:r>
            <w:r w:rsidRPr="1C257F11" w:rsidR="016E0B7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РВЗК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261CF580" w:rsidP="6B2FDE49" w:rsidRDefault="261CF580" w14:paraId="76F33B1B" w14:textId="0628650E">
            <w:pPr>
              <w:pStyle w:val="Normal"/>
              <w:bidi w:val="0"/>
              <w:jc w:val="center"/>
            </w:pPr>
            <w:r w:rsidRPr="6B2FDE49" w:rsidR="261CF58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24FB5A23" w14:textId="66BA1541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1C257F11" w:rsidRDefault="7EFAF789" w14:paraId="28609BE3" w14:textId="6F6481E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о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цінка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р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изиків і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в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разливостей до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з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міни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к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>лімату, аналітичний процес визначення та оцінювання чутливості* природних і соціально-економічних систем до кліматичних небезпек, а також їхньої здатності адаптуватися, що слугує основою для розробки заходів з адаптації</w:t>
            </w:r>
            <w:r w:rsidRPr="1C257F11" w:rsidR="08FBC25B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>.</w:t>
            </w:r>
          </w:p>
          <w:p w:rsidR="7EFAF789" w:rsidP="1C257F11" w:rsidRDefault="7EFAF789" w14:paraId="2C229B1F" w14:textId="1A270311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</w:p>
          <w:p w:rsidR="7EFAF789" w:rsidP="1C257F11" w:rsidRDefault="7EFAF789" w14:paraId="7A1CE2A1" w14:textId="198746A7">
            <w:pPr>
              <w:pStyle w:val="Normal"/>
              <w:bidi w:val="0"/>
              <w:ind w:left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*міра того, наскільки сильно система реагує на кліматичні чинники, що може проявлятися як у негативних наслідках, так і в певних перевагах   </w:t>
            </w:r>
          </w:p>
        </w:tc>
      </w:tr>
      <w:tr w:rsidR="1C257F11" w:rsidTr="1C257F11" w14:paraId="54CD1158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2522A7BE" w14:textId="509FE4E1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noProof w:val="0"/>
                <w:color w:val="005427"/>
                <w:sz w:val="24"/>
                <w:szCs w:val="24"/>
                <w:lang w:val="uk-UA"/>
              </w:rPr>
            </w:pPr>
            <w:r w:rsidRPr="1C257F11" w:rsidR="130B3D6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5427"/>
                <w:sz w:val="24"/>
                <w:szCs w:val="24"/>
                <w:u w:val="none"/>
                <w:lang w:val="uk-UA"/>
              </w:rPr>
              <w:t>Ризик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1FFCF82A" w14:textId="0628650E">
            <w:pPr>
              <w:pStyle w:val="Normal"/>
              <w:bidi w:val="0"/>
              <w:jc w:val="center"/>
            </w:pPr>
            <w:r w:rsidRPr="1C257F11" w:rsidR="130B3D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1C257F11" w:rsidP="1C257F11" w:rsidRDefault="1C257F11" w14:paraId="49840A85" w14:textId="4CA72BFA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685F77F0" w14:textId="33A52054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130B3D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це ймовірність виникнення негативних наслідків для об’єктів, що мають матеріальну або нематеріальну цінність, у ситуаціях з невизначеним результатом.</w:t>
            </w:r>
          </w:p>
        </w:tc>
      </w:tr>
      <w:tr w:rsidR="1C257F11" w:rsidTr="1C257F11" w14:paraId="253FA9AF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345F8BCA" w14:textId="4E37EDCB">
            <w:pPr>
              <w:pStyle w:val="Normal"/>
            </w:pPr>
            <w:r w:rsidRPr="1C257F11" w:rsidR="1FC1115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5427"/>
                <w:sz w:val="24"/>
                <w:szCs w:val="24"/>
                <w:u w:val="none"/>
                <w:lang w:val="uk-UA"/>
              </w:rPr>
              <w:t>Загроза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68189136" w14:textId="725EE0B6">
            <w:pPr>
              <w:pStyle w:val="Normal"/>
              <w:bidi w:val="0"/>
              <w:jc w:val="center"/>
            </w:pPr>
            <w:r w:rsidRPr="1C257F11" w:rsidR="1FC1115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5DE16A6C" w14:textId="52BC36EF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1FC1115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це процес, явище або людська діяльність, що можуть призвести до людських жертв, травмувань чи інших наслідків для здоров'я, пошкодження майна, соціально-економічних збитків або деградації довкілля.</w:t>
            </w:r>
          </w:p>
        </w:tc>
      </w:tr>
      <w:tr w:rsidR="7EFAF789" w:rsidTr="1C257F11" w14:paraId="6B35BD80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6B2FDE49" w:rsidRDefault="39780278" w14:paraId="45638349" w14:textId="10781148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СЕО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4E783686" w:rsidP="6B2FDE49" w:rsidRDefault="4E783686" w14:paraId="6E639DAB" w14:textId="5775966C">
            <w:pPr>
              <w:pStyle w:val="Normal"/>
              <w:bidi w:val="0"/>
              <w:jc w:val="center"/>
            </w:pPr>
            <w:r w:rsidRPr="6B2FDE49" w:rsidR="4E78368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7EFAF789" w:rsidRDefault="7EFAF789" w14:paraId="7F19B37F" w14:textId="7E5CE5D3">
            <w:pPr>
              <w:pStyle w:val="Normal"/>
              <w:bidi w:val="0"/>
            </w:pP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тратегічна </w:t>
            </w: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е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кологічна </w:t>
            </w: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цінка це процедура оцінювання наслідків виконання документів державного планування для довкілля та здоров'я населення, включно з визначенням обсягу СЕО, підготовкою звіту, громадським обговоренням і консультаціями, врахуванням їх результатів та інформуванням про затвердження документа</w:t>
            </w:r>
          </w:p>
        </w:tc>
      </w:tr>
    </w:tbl>
    <w:p w:rsidR="7EFAF789" w:rsidP="6B2FDE49" w:rsidRDefault="7EFAF789" w14:paraId="70F21A35" w14:textId="6671D32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EF7473" w:rsidP="77EF1D7F" w:rsidRDefault="00EF7473" w14:paraId="616B62C7" w14:textId="30FED93A">
      <w:pPr>
        <w:pStyle w:val="Normal"/>
        <w:ind w:left="0"/>
        <w:jc w:val="both"/>
        <w:rPr>
          <w:rFonts w:ascii="Aptos" w:hAnsi="Aptos" w:eastAsia="Aptos" w:cs="Aptos"/>
          <w:noProof w:val="0"/>
          <w:color w:val="275317"/>
          <w:sz w:val="24"/>
          <w:szCs w:val="24"/>
          <w:lang w:val="uk-UA"/>
        </w:rPr>
      </w:pPr>
      <w:r w:rsidRPr="2CB40F40" w:rsidR="11C5DED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Частина </w:t>
      </w:r>
      <w:r w:rsidRPr="2CB40F40" w:rsidR="01741E8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A — </w:t>
      </w:r>
      <w:r w:rsidRPr="2CB40F40" w:rsidR="480F60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Загальна інформація</w:t>
      </w:r>
      <w:r w:rsidRPr="2CB40F40" w:rsidR="480F60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275317"/>
          <w:sz w:val="24"/>
          <w:szCs w:val="24"/>
        </w:rPr>
        <w:t xml:space="preserve">  </w:t>
      </w:r>
      <w:r w:rsidRPr="2CB40F40" w:rsidR="480F607B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14066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6195"/>
        <w:gridCol w:w="7871"/>
      </w:tblGrid>
      <w:tr w:rsidR="2F4D7C84" w:rsidTr="4B4B427C" w14:paraId="46D12C6B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7BD9E665" w14:textId="20B6C71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Назва громади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1C01A399" w14:textId="55E18143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4B4B427C" w14:paraId="645E4DBC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0E4D51D7" w14:textId="0915F5D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Кількість населення (останні доступні дані)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4C8AC0A0" w14:textId="203EBD3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4B4B427C" w14:paraId="53C7CD12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2AD98CC4" w14:textId="452EC0A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Контактна особа</w:t>
            </w:r>
          </w:p>
          <w:p w:rsidR="77EF1D7F" w:rsidP="2CB40F40" w:rsidRDefault="77EF1D7F" w14:paraId="3EE2490E" w14:textId="435F602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(ПІБ, посада, email, телефон)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1C40405C" w14:textId="08216CB8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4B4B427C" w14:paraId="456727A4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4B4B427C" w:rsidRDefault="77EF1D7F" w14:paraId="0294EF9A" w14:textId="749FF2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Уповноважена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особа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або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робоча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група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,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визначена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для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співпраці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з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проєктною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командою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(</w:t>
            </w:r>
            <w:r w:rsidRPr="4B4B427C" w:rsidR="0113099F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 xml:space="preserve">ПІБ, </w:t>
            </w:r>
            <w:r w:rsidRPr="4B4B427C" w:rsidR="0113099F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>посада, департамент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 xml:space="preserve">). </w:t>
            </w:r>
            <w:r>
              <w:br/>
            </w:r>
            <w:r>
              <w:br/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Будь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ласка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вкажіть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чи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є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уповноважена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особа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тією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самою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особою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що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й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контактна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чи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ні</w:t>
            </w:r>
            <w:r w:rsidRPr="4B4B427C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.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5A1C6AB3" w14:textId="632931F8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8901476" w14:textId="7308EDB7">
      <w:pPr>
        <w:pStyle w:val="Normal"/>
        <w:bidi w:val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</w:p>
    <w:p w:rsidR="0A7043B5" w:rsidP="2CB40F40" w:rsidRDefault="0A7043B5" w14:paraId="346BD12F" w14:textId="1054222F">
      <w:pPr>
        <w:pStyle w:val="Normal"/>
        <w:bidi w:val="0"/>
        <w:rPr>
          <w:rFonts w:ascii="Aptos" w:hAnsi="Aptos" w:eastAsia="Aptos" w:cs="Aptos"/>
          <w:color w:val="275317"/>
          <w:sz w:val="24"/>
          <w:szCs w:val="24"/>
        </w:rPr>
      </w:pPr>
      <w:r w:rsidRPr="2CB40F40" w:rsidR="0A7043B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B — План управління річковими басейнами (ПУРБ)</w:t>
      </w:r>
      <w:r w:rsidRPr="2CB40F40" w:rsidR="0A7043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275317"/>
          <w:sz w:val="24"/>
          <w:szCs w:val="24"/>
        </w:rPr>
        <w:t xml:space="preserve"> </w:t>
      </w:r>
      <w:r w:rsidRPr="2CB40F40" w:rsidR="0A7043B5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745"/>
        <w:gridCol w:w="8295"/>
      </w:tblGrid>
      <w:tr w:rsidR="2CB40F40" w:rsidTr="4B4B427C" w14:paraId="5108A9A0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A6561D7" w:rsidP="2CB40F40" w:rsidRDefault="7A6561D7" w14:paraId="52035740" w14:textId="5D27B13C">
            <w:pPr>
              <w:ind w:left="0"/>
              <w:jc w:val="left"/>
            </w:pPr>
            <w:r w:rsidRPr="2CB40F40" w:rsidR="7A6561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знайома ваша громада з Планами управління річковими басейнами (ПУРБ) та їхньою роллю в управлінні водними ресурсами?  </w:t>
            </w:r>
            <w:r>
              <w:br/>
            </w:r>
            <w:r>
              <w:br/>
            </w:r>
            <w:r w:rsidRPr="2CB40F40" w:rsidR="42357462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Із запропонованих варіантів відп</w:t>
            </w:r>
            <w:r w:rsidRPr="2CB40F40" w:rsidR="049CF1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овіді</w:t>
            </w:r>
            <w:r w:rsidRPr="2CB40F40" w:rsidR="42357462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 xml:space="preserve"> залиште той, який найкраще описує ситуацію: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357462" w:rsidP="2CB40F40" w:rsidRDefault="42357462" w14:paraId="405B6294" w14:textId="413E79FD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Так, ми добре поінформовані, долучалися до розробки заходів з адаптації до зміни клімату та активно стежимо за оновленнями </w:t>
            </w:r>
          </w:p>
          <w:p w:rsidR="42357462" w:rsidP="2CB40F40" w:rsidRDefault="42357462" w14:paraId="1B43C120" w14:textId="6B223E57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Ми чули про них, але не маємо детальної інформації </w:t>
            </w:r>
          </w:p>
          <w:p w:rsidR="42357462" w:rsidP="2CB40F40" w:rsidRDefault="42357462" w14:paraId="4C9C75C1" w14:textId="7DF82D67">
            <w:pPr>
              <w:pStyle w:val="ListParagraph"/>
              <w:jc w:val="left"/>
              <w:rPr/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Ні, ми не знайомі з ПУРБ</w:t>
            </w:r>
          </w:p>
        </w:tc>
      </w:tr>
      <w:tr w:rsidR="2CB40F40" w:rsidTr="4B4B427C" w14:paraId="0BAADB53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357462" w:rsidP="2CB40F40" w:rsidRDefault="42357462" w14:paraId="4C82FF9B" w14:textId="23B762FC">
            <w:pPr>
              <w:pStyle w:val="Normal"/>
              <w:bidi w:val="0"/>
              <w:jc w:val="left"/>
            </w:pPr>
            <w:r w:rsidRPr="4B4B427C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залучена ваша громада до розробки ПУРБ, і чи відображені ваші заплановані проєкти з покращення стану водних об'єктів у поточному чи проєктному Плані? </w:t>
            </w:r>
          </w:p>
          <w:p w:rsidR="2CB40F40" w:rsidP="2CB40F40" w:rsidRDefault="2CB40F40" w14:paraId="7B5C54E0" w14:textId="6BC88E3F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</w:p>
          <w:p w:rsidR="42357462" w:rsidP="2CB40F40" w:rsidRDefault="42357462" w14:paraId="22BF3C09" w14:textId="38FF68DA">
            <w:pPr>
              <w:pStyle w:val="Normal"/>
              <w:bidi w:val="0"/>
              <w:jc w:val="left"/>
            </w:pPr>
            <w:r w:rsidRPr="4B4B427C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Будь ласка, надайте коротку інформацію (наприклад, чи подавали ви пропозиції, чи брали участь у роботі басейнових рад, чи ваші </w:t>
            </w:r>
            <w:r w:rsidRPr="4B4B427C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про</w:t>
            </w:r>
            <w:r w:rsidRPr="4B4B427C" w:rsidR="48396FB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є</w:t>
            </w:r>
            <w:r w:rsidRPr="4B4B427C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кти</w:t>
            </w:r>
            <w:r w:rsidRPr="4B4B427C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вже включені до Програми заходів?)</w:t>
            </w:r>
          </w:p>
          <w:p w:rsidR="42357462" w:rsidP="1C257F11" w:rsidRDefault="42357462" w14:paraId="0E0A67EE" w14:textId="618FF808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</w:pPr>
            <w:r w:rsidRPr="1C257F11" w:rsidR="33A30C10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Макс. 250 слів.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00DFA06" w14:textId="12863841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4B4B427C" w14:paraId="534A63C1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13B1980D" w14:textId="005E8F9A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є ваша громада підписантом Угоди мерів?  </w:t>
            </w:r>
          </w:p>
          <w:p w:rsidR="2CB40F40" w:rsidP="2CB40F40" w:rsidRDefault="2CB40F40" w14:paraId="4D4DC22A" w14:textId="3CD60A93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</w:p>
          <w:p w:rsidR="55502009" w:rsidP="2CB40F40" w:rsidRDefault="55502009" w14:paraId="4D270C13" w14:textId="57C8335D">
            <w:pPr>
              <w:pStyle w:val="Normal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Із запропонованих варіантів відповіді залиште той, який найкраще описує ситуацію: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39563EE0" w14:textId="736C14B8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Так</w:t>
            </w:r>
          </w:p>
          <w:p w:rsidR="55502009" w:rsidP="2CB40F40" w:rsidRDefault="55502009" w14:paraId="5A880A31" w14:textId="5996B34B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Ні </w:t>
            </w:r>
          </w:p>
          <w:p w:rsidR="55502009" w:rsidP="2CB40F40" w:rsidRDefault="55502009" w14:paraId="47C39F96" w14:textId="5D7ABD17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Планується</w:t>
            </w:r>
          </w:p>
        </w:tc>
      </w:tr>
    </w:tbl>
    <w:p w:rsidR="2CB40F40" w:rsidP="2CB40F40" w:rsidRDefault="2CB40F40" w14:paraId="6539EB55" w14:textId="69EBC9DD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6B5D5AB8" w:rsidP="2CB40F40" w:rsidRDefault="6B5D5AB8" w14:paraId="48209C77" w14:textId="227A5F5A">
      <w:pPr>
        <w:pStyle w:val="Normal"/>
        <w:ind w:left="0"/>
        <w:jc w:val="both"/>
        <w:rPr>
          <w:rFonts w:ascii="Aptos" w:hAnsi="Aptos" w:eastAsia="Aptos" w:cs="Aptos"/>
          <w:color w:val="275317"/>
          <w:sz w:val="24"/>
          <w:szCs w:val="24"/>
        </w:rPr>
      </w:pPr>
      <w:r w:rsidRPr="2CB40F40" w:rsidR="6B5D5AB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Частина </w:t>
      </w: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С — </w:t>
      </w: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Кліматичні ризики та вразливості</w:t>
      </w:r>
      <w:r w:rsidRPr="2CB40F40" w:rsidR="55502009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6045"/>
        <w:gridCol w:w="8021"/>
      </w:tblGrid>
      <w:tr w:rsidR="2CB40F40" w:rsidTr="7EFAF789" w14:paraId="320C1A94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203E1BB1" w14:textId="1E461EE7">
            <w:pPr>
              <w:ind w:left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Які основні кліматичні виклики зараз впливають на вашу громаду? (наприклад, хвилі тепла, посухи, повені, дефіцит </w:t>
            </w:r>
            <w:r w:rsidRPr="7EFAF789" w:rsidR="795254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прісної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води, прибережна ерозія) - будь ласка, поясніть.  </w:t>
            </w:r>
          </w:p>
          <w:p w:rsidR="55502009" w:rsidP="2CB40F40" w:rsidRDefault="55502009" w14:paraId="30E24DA9" w14:textId="4E98F9DE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250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2D94E6F" w14:textId="55E18143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72BA5EDF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19DF5170" w14:textId="565BF605">
            <w:pPr>
              <w:pStyle w:val="Normal"/>
              <w:bidi w:val="0"/>
              <w:jc w:val="left"/>
            </w:pPr>
            <w:r w:rsidRPr="6D583513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Які сектори економіки найбільше страждають від зміни </w:t>
            </w:r>
            <w:r w:rsidRPr="6D583513" w:rsidR="3AB75B2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клімату </w:t>
            </w:r>
            <w:r w:rsidRPr="6D583513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у вашій громаді? Будь ласка, поясніть.</w:t>
            </w:r>
          </w:p>
          <w:p w:rsidR="55502009" w:rsidP="2CB40F40" w:rsidRDefault="55502009" w14:paraId="77CF96C4" w14:textId="5DAE06C0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 xml:space="preserve">Макс. 250 слів. </w:t>
            </w: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0BD88FAF" w14:textId="31752910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46C8EA75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7015FCD9" w14:textId="1674650E">
            <w:pPr>
              <w:pStyle w:val="Normal"/>
              <w:bidi w:val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Опишіть найбільш критичні кліматичні виклики</w:t>
            </w:r>
            <w:r w:rsidRPr="7EFAF789" w:rsidR="119C25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,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з якими стикнулася ваша громада за останні 5-10 років. Як ці зміни вплинули на місцеву інфраструктуру, ресурси чи здоров'я населення? </w:t>
            </w:r>
          </w:p>
          <w:p w:rsidR="55502009" w:rsidP="2CB40F40" w:rsidRDefault="55502009" w14:paraId="71C0AEB8" w14:textId="4E767A2B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300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94E2199" w14:textId="2B2C221F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3251EE27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68B1561F" w14:textId="65F339B5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Який департамент або спеціаліст зазвичай відповідає за ініціативи у сфері довкілля, енергоефективності чи стратегічного розвитку і міг би відповідати за інтеграцію адаптаційних заходів у стратегічні документи? </w:t>
            </w:r>
          </w:p>
          <w:p w:rsidR="55502009" w:rsidP="2CB40F40" w:rsidRDefault="55502009" w14:paraId="0904CCEF" w14:textId="42767C9A">
            <w:pPr>
              <w:pStyle w:val="Normal"/>
              <w:bidi w:val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Коротко поясніть, як </w:t>
            </w:r>
            <w:r w:rsidRPr="7EFAF789" w:rsidR="5AC2AC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включаєте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кліматичний компонент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у ваші плани розвитку.  </w:t>
            </w:r>
          </w:p>
          <w:p w:rsidR="55502009" w:rsidP="2CB40F40" w:rsidRDefault="55502009" w14:paraId="726FD7F4" w14:textId="6C96BF46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200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0BE5DC4" w14:textId="248C9E1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108259C" w14:textId="030352C2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55502009" w:rsidP="2CB40F40" w:rsidRDefault="55502009" w14:paraId="74D483DE" w14:textId="2DC4A5FA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D — Інституційна спроможність та досвід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910"/>
        <w:gridCol w:w="8040"/>
      </w:tblGrid>
      <w:tr w:rsidR="2CB40F40" w:rsidTr="4B4B427C" w14:paraId="6CEF37BB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35DC3377" w14:textId="7AADFD65">
            <w:pPr>
              <w:ind w:left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Будь ласка, перелічіть наявні документи громади, які можуть бути корисними для аналізу впливу зміни клімату на громаду та її плани розвитку. Це можуть бути, зокрема: </w:t>
            </w:r>
          </w:p>
          <w:p w:rsidR="55502009" w:rsidP="1C257F11" w:rsidRDefault="55502009" w14:paraId="59A9DC13" w14:textId="3E2BA990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ПДСЕРК</w:t>
            </w: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; Муніципальний енергетичний план;  </w:t>
            </w:r>
          </w:p>
          <w:p w:rsidR="55502009" w:rsidP="2CB40F40" w:rsidRDefault="55502009" w14:paraId="61AE2C19" w14:textId="6A1E84E2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Стратегія розвитку громади/населеного пункту; </w:t>
            </w:r>
          </w:p>
          <w:p w:rsidR="55502009" w:rsidP="2CB40F40" w:rsidRDefault="55502009" w14:paraId="635B4BD6" w14:textId="69CFE8BE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Програми охорони довкілля / Програми поводження із зеленими насадженнями / Програми розвитку ЖКГ тощо;  </w:t>
            </w:r>
          </w:p>
          <w:p w:rsidR="55502009" w:rsidP="2CB40F40" w:rsidRDefault="55502009" w14:paraId="22AE2245" w14:textId="5845C68A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Програма сталого розвитку громади;  </w:t>
            </w:r>
          </w:p>
          <w:p w:rsidR="55502009" w:rsidP="2CB40F40" w:rsidRDefault="55502009" w14:paraId="3E76EAA2" w14:textId="7FB5721D">
            <w:pPr>
              <w:pStyle w:val="ListParagraph"/>
              <w:jc w:val="left"/>
              <w:rPr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Генеральний план / інша містобудівна документація </w:t>
            </w:r>
          </w:p>
          <w:p w:rsidR="55502009" w:rsidP="2CB40F40" w:rsidRDefault="55502009" w14:paraId="2EFDCAE0" w14:textId="5B178BB4">
            <w:pPr>
              <w:pStyle w:val="Normal"/>
              <w:ind w:left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55502009" w:rsidP="2CB40F40" w:rsidRDefault="55502009" w14:paraId="055F545A" w14:textId="660DBF31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  <w:t>Наведений вище список є лише ілюстративним, він не є вичерпним, і назви документів можуть відрізнятися.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7DEE66D" w14:textId="5796597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4B4B427C" w14:paraId="26716910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5EA8602D" w14:textId="2295101D">
            <w:pPr>
              <w:pStyle w:val="Normal"/>
              <w:bidi w:val="0"/>
              <w:jc w:val="left"/>
            </w:pPr>
            <w:r w:rsidRPr="4B4B427C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брала участь ваша громада в інших кліматичних ініціативах або </w:t>
            </w:r>
            <w:r w:rsidRPr="4B4B427C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проєктах (наприк</w:t>
            </w:r>
            <w:r w:rsidRPr="4B4B427C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лад, </w:t>
            </w:r>
            <w:hyperlink r:id="R57455d4248184e80">
              <w:r w:rsidRPr="4B4B427C" w:rsidR="7E98BD69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</w:rPr>
                <w:t>SUN4Ukraine</w:t>
              </w:r>
            </w:hyperlink>
            <w:r w:rsidRPr="4B4B427C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)? </w:t>
            </w:r>
          </w:p>
          <w:p w:rsidR="55502009" w:rsidP="2CB40F40" w:rsidRDefault="55502009" w14:paraId="7581E257" w14:textId="0C21B56E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  <w:t>Будь ласка, перелічіть ці ініціативи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FC66F41" w14:textId="2A83ACBC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4B4B427C" w14:paraId="3AD93C23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628DD789" w14:textId="6A1B7BC8">
            <w:pPr>
              <w:pStyle w:val="Normal"/>
              <w:bidi w:val="0"/>
              <w:jc w:val="left"/>
            </w:pPr>
            <w:r w:rsidRPr="4B4B427C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Будь ласка, </w:t>
            </w:r>
            <w:r w:rsidRPr="4B4B427C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опишіть будь-який попередній досвід реалізації проєктів у сфері зміни клімату</w:t>
            </w:r>
            <w:r w:rsidRPr="4B4B427C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охорони довкілля, </w:t>
            </w:r>
            <w:r w:rsidRPr="4B4B427C" w:rsidR="11FA55C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енергоефективності</w:t>
            </w:r>
            <w:r w:rsidRPr="4B4B427C" w:rsidR="11FA55C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</w:t>
            </w:r>
            <w:r w:rsidRPr="4B4B427C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зниження ризику кліматичних катастроф або кліматичної стійкості (якщо такі є).  </w:t>
            </w:r>
            <w:r>
              <w:br/>
            </w:r>
            <w:r w:rsidRPr="4B4B427C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Коротко опишіть</w:t>
            </w:r>
            <w:r w:rsidRPr="4B4B427C" w:rsidR="65EB6BD7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,</w:t>
            </w:r>
            <w:r w:rsidRPr="4B4B427C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що саме робили</w:t>
            </w:r>
            <w:r w:rsidRPr="4B4B427C" w:rsidR="63361BFB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</w:t>
            </w:r>
            <w:r w:rsidRPr="4B4B427C" w:rsidR="360585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та чог</w:t>
            </w:r>
            <w:r w:rsidRPr="4B4B427C" w:rsidR="42460DAE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о</w:t>
            </w:r>
            <w:r w:rsidRPr="4B4B427C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досягли </w:t>
            </w:r>
          </w:p>
          <w:p w:rsidR="55502009" w:rsidP="1C257F11" w:rsidRDefault="55502009" w14:paraId="4BC9F5CD" w14:textId="3C44A61A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</w:pPr>
          </w:p>
          <w:p w:rsidR="55502009" w:rsidP="1C257F11" w:rsidRDefault="55502009" w14:paraId="3283799A" w14:textId="76D10986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</w:pPr>
            <w:r w:rsidRPr="1C257F11" w:rsidR="7218454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Макс. 300 слів.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B30987F" w14:textId="23802EDC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4B4B427C" w14:paraId="7FB59892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0A1A99DD" w14:textId="3EACD3E8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готова ваша громада ділитися наявними даними та співпрацювати із зовнішніми експертами, включно з участю в інтерв'ю, воркшопах та узгоджувальних зустрічах?  </w:t>
            </w:r>
          </w:p>
          <w:p w:rsidR="55502009" w:rsidP="1C257F11" w:rsidRDefault="55502009" w14:paraId="5349A2CD" w14:textId="69F5C354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 w:themeColor="accent2" w:themeTint="FF" w:themeShade="FF"/>
                <w:sz w:val="24"/>
                <w:szCs w:val="24"/>
              </w:rPr>
            </w:pPr>
            <w:r w:rsidRPr="1C257F11" w:rsidR="15566C64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Так/Ні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2A23D5F" w14:textId="428BEA1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4DD4AE10" w14:textId="6FB82A88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352E4934" w:rsidP="2CB40F40" w:rsidRDefault="352E4934" w14:paraId="5286D7C7" w14:textId="57B4863A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352E493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E — Мотивація та рівень залученості</w:t>
      </w:r>
    </w:p>
    <w:tbl>
      <w:tblPr>
        <w:tblStyle w:val="TableGrid"/>
        <w:bidiVisual w:val="0"/>
        <w:tblW w:w="0" w:type="auto"/>
        <w:jc w:val="left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880"/>
        <w:gridCol w:w="8070"/>
      </w:tblGrid>
      <w:tr w:rsidR="2CB40F40" w:rsidTr="1C257F11" w14:paraId="054DAA53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7EFAF789" w:rsidRDefault="352E4934" w14:paraId="265AB965" w14:textId="3DBCD8ED">
            <w:pPr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Будь ласка, опишіть, чому ваша громада зацікавлена у розробці </w:t>
            </w:r>
            <w:r w:rsidRPr="7EFAF789" w:rsidR="0028C8A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О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цінки кліматичної вразливості та ризиків та Плану з адаптації.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</w:t>
            </w:r>
          </w:p>
          <w:p w:rsidR="352E4934" w:rsidP="2CB40F40" w:rsidRDefault="352E4934" w14:paraId="3E97506B" w14:textId="1B5BFE44">
            <w:pPr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A550" w:themeColor="accent2" w:themeTint="FF" w:themeShade="FF"/>
                <w:sz w:val="24"/>
                <w:szCs w:val="24"/>
                <w:lang w:val="uk-UA"/>
              </w:rPr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50" w:themeColor="accent2" w:themeTint="FF" w:themeShade="FF"/>
                <w:sz w:val="24"/>
                <w:szCs w:val="24"/>
                <w:lang w:val="uk-UA"/>
              </w:rPr>
              <w:t>Макс. 300 слів.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9670141" w14:textId="660A642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6405C576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11B4759C" w14:textId="09C836BB">
            <w:pPr>
              <w:pStyle w:val="Normal"/>
              <w:bidi w:val="0"/>
              <w:jc w:val="left"/>
            </w:pP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Як громада планує забезпечити активну участь у процесі розробки 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О</w:t>
            </w:r>
            <w:r w:rsidRPr="1C257F11" w:rsidR="690A33F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РВЗК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та Плану з адаптації до зміни клімату (робочий час персоналу, координація, залучення 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стейкхолдерів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)?  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080F928" w14:textId="12620D9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49A9E762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040F155A" w14:textId="5335D0F6">
            <w:pPr>
              <w:pStyle w:val="Normal"/>
              <w:bidi w:val="0"/>
              <w:jc w:val="left"/>
            </w:pP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Будь ласка, перелічіть місцевих 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стейкхолдерів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(наприклад, комунальні підприємства, фермери, місцевий бізнес, </w:t>
            </w:r>
            <w:r w:rsidRPr="7EFAF789" w:rsidR="6CE2B6E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неурядові організації 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, представники вразливих груп), яких громада готова запросити до участі в консультаціях.    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863618E" w14:textId="38DC848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4E5CE9CE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4F67AD7A" w14:textId="4704D0D7">
            <w:pPr>
              <w:pStyle w:val="Normal"/>
              <w:bidi w:val="0"/>
              <w:jc w:val="left"/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Якого типу підтримки потребує ваша громада для ефективного вирішення кліматичних викликів (наприклад, фінансові ресурси, технічна експертиза чи розбудова спроможності/навчання)? Будь ласка, вкажіть пріоритетні сектори.  </w:t>
            </w:r>
          </w:p>
          <w:p w:rsidR="352E4934" w:rsidP="2CB40F40" w:rsidRDefault="352E4934" w14:paraId="2F351FBE" w14:textId="1A22CC26">
            <w:pPr>
              <w:pStyle w:val="Normal"/>
              <w:bidi w:val="0"/>
              <w:jc w:val="left"/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</w:t>
            </w:r>
          </w:p>
          <w:p w:rsidR="352E4934" w:rsidP="1C257F11" w:rsidRDefault="352E4934" w14:paraId="0BDABD5F" w14:textId="27F95A61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 w:themeColor="accent2" w:themeTint="FF" w:themeShade="FF"/>
                <w:sz w:val="24"/>
                <w:szCs w:val="24"/>
                <w:lang w:val="uk-UA"/>
              </w:rPr>
            </w:pP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 xml:space="preserve">Якщо у вас є ідея </w:t>
            </w: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>пілотного проєкту</w:t>
            </w: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>, який допоміг би громаді подолати кліматичні виклики, будь ласка, коротко опишіть її тут.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B44D5F6" w14:textId="6FEF59B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1111969" w14:textId="6F1C5AA9">
      <w:pPr>
        <w:pStyle w:val="Normal"/>
        <w:jc w:val="left"/>
        <w:rPr>
          <w:rFonts w:ascii="Aptos" w:hAnsi="Aptos" w:eastAsia="Aptos" w:cs="Aptos"/>
          <w:sz w:val="24"/>
          <w:szCs w:val="24"/>
        </w:rPr>
      </w:pPr>
    </w:p>
    <w:p w:rsidR="352E4934" w:rsidP="2CB40F40" w:rsidRDefault="352E4934" w14:paraId="6361A641" w14:textId="688E8C32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352E493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F — Доступність та прозорість даних</w:t>
      </w:r>
    </w:p>
    <w:tbl>
      <w:tblPr>
        <w:tblStyle w:val="TableGrid"/>
        <w:bidiVisual w:val="0"/>
        <w:tblW w:w="0" w:type="auto"/>
        <w:jc w:val="left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790"/>
        <w:gridCol w:w="8160"/>
      </w:tblGrid>
      <w:tr w:rsidR="2CB40F40" w:rsidTr="4B4B427C" w14:paraId="349ABAFD">
        <w:trPr>
          <w:trHeight w:val="285"/>
        </w:trPr>
        <w:tc>
          <w:tcPr>
            <w:tcW w:w="579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1C257F11" w:rsidRDefault="352E4934" w14:paraId="5A056A00" w14:textId="27263EB2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Які дані, релевантні для оцінки кліматичної вразливості та ризиків, наразі доступні у вашій громаді? Будь ласка, опишіть із посиланням на конкретні документи: </w:t>
            </w:r>
          </w:p>
          <w:p w:rsidR="352E4934" w:rsidP="1C257F11" w:rsidRDefault="352E4934" w14:paraId="290910FC" w14:textId="5332C1F1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352E4934" w:rsidP="1C257F11" w:rsidRDefault="352E4934" w14:paraId="1018E59A" w14:textId="2D5CC2ED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Демографічні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(профіль громади, статистика щодо вразливих груп); </w:t>
            </w:r>
          </w:p>
          <w:p w:rsidR="352E4934" w:rsidP="4B4B427C" w:rsidRDefault="352E4934" w14:paraId="371FD0E6" w14:textId="094EB520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B4B427C" w:rsidR="4991B42D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Екологічні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(звіти з 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ОВД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, картування зелених насаджень, плани управління річковими басейнами, паспорти водних об'єк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тів</w:t>
            </w:r>
            <w:r w:rsidRPr="4B4B427C" w:rsidR="2E80E18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,</w:t>
            </w:r>
            <w:r w:rsidRPr="4B4B427C" w:rsidR="199F59F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перелік територій та об'єктів природно-заповідного фонду загальнодержавного та місцевого значення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;</w:t>
            </w:r>
            <w:r w:rsidRPr="4B4B427C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352E4934" w:rsidP="1C257F11" w:rsidRDefault="352E4934" w14:paraId="2D318C75" w14:textId="2BC33CB4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Інфраструктурні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(стан комунальних мереж, каналізація/стічні системи, ПДСЕРК); </w:t>
            </w:r>
          </w:p>
          <w:p w:rsidR="352E4934" w:rsidP="1C257F11" w:rsidRDefault="352E4934" w14:paraId="1008C86F" w14:textId="636AD934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Землекористування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(Генеральний план, 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СЕО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карти ризиків затоплення або зсувів); </w:t>
            </w:r>
          </w:p>
          <w:p w:rsidR="352E4934" w:rsidP="1C257F11" w:rsidRDefault="352E4934" w14:paraId="2593E402" w14:textId="137B191A">
            <w:pPr>
              <w:pStyle w:val="ListParagraph"/>
              <w:bidi w:val="0"/>
              <w:jc w:val="left"/>
              <w:rPr/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Загрози та ризики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(Паспорт ризику надзвичайних ситуацій, дані про збитки від екстремальних погодних умов).</w:t>
            </w:r>
          </w:p>
        </w:tc>
        <w:tc>
          <w:tcPr>
            <w:tcW w:w="816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4A8FE1F" w14:textId="00815667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4B4B427C" w14:paraId="04A3563A">
        <w:trPr>
          <w:trHeight w:val="285"/>
        </w:trPr>
        <w:tc>
          <w:tcPr>
            <w:tcW w:w="579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1C257F11" w:rsidRDefault="352E4934" w14:paraId="581865D1" w14:textId="0F0EC117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має ваша громада документацію, що підтверджує статус власності (комунальна власність або права довгострокового користування) на землю, яка могла б бути використана для пілотних проєктів з адаптації?  </w:t>
            </w:r>
          </w:p>
        </w:tc>
        <w:tc>
          <w:tcPr>
            <w:tcW w:w="816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EBC210F" w14:textId="7B27A355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1C257F11" w:rsidP="1C257F11" w:rsidRDefault="1C257F11" w14:paraId="4941A568" w14:textId="669AD2F4">
      <w:pPr>
        <w:pStyle w:val="Normal"/>
        <w:jc w:val="left"/>
        <w:rPr>
          <w:rFonts w:ascii="Aptos" w:hAnsi="Aptos" w:eastAsia="Aptos" w:cs="Aptos"/>
          <w:sz w:val="24"/>
          <w:szCs w:val="24"/>
        </w:rPr>
      </w:pPr>
    </w:p>
    <w:sectPr w:rsidR="00EF7473">
      <w:pgSz w:w="16839" w:h="11907" w:orient="landscape"/>
      <w:pgMar w:top="1440" w:right="1440" w:bottom="1440" w:left="1440" w:header="708" w:footer="708" w:gutter="0"/>
      <w:cols w:space="708"/>
      <w:docGrid w:linePitch="360"/>
      <w:headerReference w:type="default" r:id="R7c0e873a27d94440"/>
      <w:footerReference w:type="default" r:id="R04bcb19f3128408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4D7C84" w:rsidTr="2CB40F40" w14:paraId="26BE2A3D">
      <w:trPr>
        <w:trHeight w:val="300"/>
      </w:trPr>
      <w:tc>
        <w:tcPr>
          <w:tcW w:w="3005" w:type="dxa"/>
          <w:tcMar/>
        </w:tcPr>
        <w:p w:rsidR="2F4D7C84" w:rsidP="2F4D7C84" w:rsidRDefault="2F4D7C84" w14:paraId="719EF459" w14:textId="6EFB50C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F4D7C84" w:rsidP="2F4D7C84" w:rsidRDefault="2F4D7C84" w14:paraId="2BE5357C" w14:textId="5334B10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F4D7C84" w:rsidP="2F4D7C84" w:rsidRDefault="2F4D7C84" w14:paraId="0B27CA9D" w14:textId="3CF7D087">
          <w:pPr>
            <w:pStyle w:val="Header"/>
            <w:bidi w:val="0"/>
            <w:ind w:right="-115"/>
            <w:jc w:val="right"/>
          </w:pPr>
        </w:p>
      </w:tc>
    </w:tr>
  </w:tbl>
  <w:p w:rsidR="2F4D7C84" w:rsidP="2F4D7C84" w:rsidRDefault="2F4D7C84" w14:paraId="58F51B1B" w14:textId="6D51F281">
    <w:pPr>
      <w:pStyle w:val="Footer"/>
      <w:bidi w:val="0"/>
    </w:pPr>
  </w:p>
</w:ftr>
</file>

<file path=word/footnotes.xml><?xml version="1.0" encoding="utf-8"?>
<w:footnotes xmlns:w14="http://schemas.microsoft.com/office/word/2010/wordml" xmlns:w="http://schemas.openxmlformats.org/wordprocessingml/2006/main">
  <w:footnote w:type="separator" w:id="-1">
    <w:p w:rsidR="2CB40F40" w:rsidRDefault="2CB40F40" w14:paraId="5D4C26C4" w14:textId="412D4695">
      <w:pPr>
        <w:spacing w:after="0" w:line="240" w:lineRule="auto"/>
      </w:pPr>
      <w:r>
        <w:separator/>
      </w:r>
    </w:p>
  </w:footnote>
  <w:footnote w:type="continuationSeparator" w:id="0">
    <w:p w:rsidR="2CB40F40" w:rsidRDefault="2CB40F40" w14:paraId="6FA7B094" w14:textId="48539695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14280" w:type="dxa"/>
      <w:jc w:val="center"/>
      <w:tblLook w:val="06A0" w:firstRow="1" w:lastRow="0" w:firstColumn="1" w:lastColumn="0" w:noHBand="1" w:noVBand="1"/>
    </w:tblPr>
    <w:tblGrid>
      <w:gridCol w:w="3637"/>
      <w:gridCol w:w="3467"/>
      <w:gridCol w:w="3818"/>
      <w:gridCol w:w="3358"/>
    </w:tblGrid>
    <w:tr w:rsidR="2F4D7C84" w:rsidTr="1C257F11" w14:paraId="6F20EDA8">
      <w:trPr>
        <w:trHeight w:val="300"/>
      </w:trPr>
      <w:tc>
        <w:tcPr>
          <w:tcW w:w="3637" w:type="dxa"/>
          <w:tcMar/>
          <w:vAlign w:val="center"/>
        </w:tcPr>
        <w:p w:rsidR="2F4D7C84" w:rsidP="1C257F11" w:rsidRDefault="2F4D7C84" w14:paraId="2AF29D83" w14:textId="19793E3B">
          <w:pPr>
            <w:pStyle w:val="Header"/>
            <w:bidi w:val="0"/>
            <w:ind w:left="-115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1C257F11">
            <w:drawing>
              <wp:inline wp14:editId="47F366F6" wp14:anchorId="6D41B53A">
                <wp:extent cx="1625600" cy="1024835"/>
                <wp:effectExtent l="0" t="0" r="0" b="0"/>
                <wp:docPr id="19563729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56372960" name="Picture 1956372960"/>
                        <pic:cNvPicPr/>
                      </pic:nvPicPr>
                      <pic:blipFill>
                        <a:blip xmlns:r="http://schemas.openxmlformats.org/officeDocument/2006/relationships" r:embed="rId178557256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625600" cy="102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  </w:t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    </w:t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</w:t>
          </w:r>
        </w:p>
      </w:tc>
      <w:tc>
        <w:tcPr>
          <w:tcW w:w="3467" w:type="dxa"/>
          <w:tcMar/>
          <w:vAlign w:val="center"/>
        </w:tcPr>
        <w:p w:rsidR="2F4D7C84" w:rsidP="1C257F11" w:rsidRDefault="2F4D7C84" w14:paraId="1E48FE8A" w14:textId="78F0FF52">
          <w:pPr>
            <w:pStyle w:val="Header"/>
            <w:bidi w:val="0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uk-UA"/>
            </w:rPr>
          </w:pPr>
          <w:r w:rsidR="1C257F11">
            <w:drawing>
              <wp:inline wp14:editId="3A70216B" wp14:anchorId="2179FA5E">
                <wp:extent cx="1735074" cy="462058"/>
                <wp:effectExtent l="0" t="0" r="0" b="0"/>
                <wp:docPr id="179811773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895293520" name="Picture 1895293520"/>
                        <pic:cNvPicPr/>
                      </pic:nvPicPr>
                      <pic:blipFill>
                        <a:blip xmlns:r="http://schemas.openxmlformats.org/officeDocument/2006/relationships" r:embed="rId121063971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35074" cy="462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8" w:type="dxa"/>
          <w:tcMar/>
          <w:vAlign w:val="center"/>
        </w:tcPr>
        <w:p w:rsidR="2F4D7C84" w:rsidP="1C257F11" w:rsidRDefault="2F4D7C84" w14:paraId="166584B7" w14:textId="77DDA633">
          <w:pPr>
            <w:pStyle w:val="Header"/>
            <w:bidi w:val="0"/>
            <w:ind w:right="-115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uk-UA"/>
            </w:rPr>
          </w:pPr>
          <w:r w:rsidR="1C257F11">
            <w:drawing>
              <wp:inline wp14:editId="1633739E" wp14:anchorId="7533EBBB">
                <wp:extent cx="1724398" cy="718062"/>
                <wp:effectExtent l="0" t="0" r="0" b="0"/>
                <wp:docPr id="129021334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16112708" name="Picture 1216112708"/>
                        <pic:cNvPicPr/>
                      </pic:nvPicPr>
                      <pic:blipFill>
                        <a:blip xmlns:r="http://schemas.openxmlformats.org/officeDocument/2006/relationships" r:embed="rId197160635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24398" cy="718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8" w:type="dxa"/>
          <w:tcMar/>
          <w:vAlign w:val="center"/>
        </w:tcPr>
        <w:p w:rsidR="1C257F11" w:rsidP="1C257F11" w:rsidRDefault="1C257F11" w14:paraId="6B520694" w14:textId="5B7CA017">
          <w:pPr>
            <w:pStyle w:val="Header"/>
            <w:bidi w:val="0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1C257F11">
            <w:drawing>
              <wp:inline wp14:editId="27BE488D" wp14:anchorId="53967727">
                <wp:extent cx="1177634" cy="428230"/>
                <wp:effectExtent l="0" t="0" r="0" b="0"/>
                <wp:docPr id="145413793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63653725" name="Picture 1263653725"/>
                        <pic:cNvPicPr/>
                      </pic:nvPicPr>
                      <pic:blipFill>
                        <a:blip xmlns:r="http://schemas.openxmlformats.org/officeDocument/2006/relationships" r:embed="rId3732862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177634" cy="428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F4D7C84" w:rsidP="2F4D7C84" w:rsidRDefault="2F4D7C84" w14:paraId="5A3C2DCC" w14:textId="185B3B2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9">
    <w:nsid w:val="35fc34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c0cdb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18c4e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1b27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72c0b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0003d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9abb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cbc6a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0106d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6ececa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e4bdb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f980dd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e71ecc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8c494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205f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673e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eaf6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CCC4028"/>
    <w:multiLevelType w:val="multilevel"/>
    <w:tmpl w:val="6AD62C0C"/>
    <w:numStyleLink w:val="Ecoactionbullets"/>
  </w:abstractNum>
  <w:abstractNum w:abstractNumId="1" w15:restartNumberingAfterBreak="0">
    <w:nsid w:val="52FD7304"/>
    <w:multiLevelType w:val="multilevel"/>
    <w:tmpl w:val="6AD62C0C"/>
    <w:styleLink w:val="Ecoactionbullets"/>
    <w:lvl w:ilvl="0"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05428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  <w:color w:val="005428" w:themeColor="text2"/>
        <w:u w:color="005428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color w:val="005428" w:themeColor="text2"/>
        <w:u w:color="005428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color w:val="893109" w:themeColor="accent1"/>
        <w:u w:color="893109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  <w:u w:color="893109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  <w:color w:val="893109" w:themeColor="accent1"/>
        <w:u w:color="893109" w:themeColor="accent1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70E45B2"/>
    <w:multiLevelType w:val="hybridMultilevel"/>
    <w:tmpl w:val="6E12095E"/>
    <w:lvl w:ilvl="0" w:tplc="0C94F808">
      <w:numFmt w:val="bullet"/>
      <w:lvlText w:val=""/>
      <w:lvlJc w:val="left"/>
      <w:pPr>
        <w:ind w:left="1440" w:hanging="360"/>
      </w:pPr>
      <w:rPr>
        <w:rFonts w:hint="default" w:ascii="Symbol" w:hAnsi="Symbol" w:cstheme="minorBidi"/>
        <w:color w:val="005428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22">
    <w:abstractNumId w:val="19"/>
  </w:num>
  <w:num w:numId="21">
    <w:abstractNumId w:val="18"/>
  </w:num>
  <w:num w:numId="20">
    <w:abstractNumId w:val="17"/>
  </w:num>
  <w:num w:numId="19">
    <w:abstractNumId w:val="16"/>
  </w:num>
  <w:num w:numId="18">
    <w:abstractNumId w:val="15"/>
  </w:num>
  <w:num w:numId="17">
    <w:abstractNumId w:val="14"/>
  </w:num>
  <w:num w:numId="16">
    <w:abstractNumId w:val="13"/>
  </w:num>
  <w:num w:numId="15">
    <w:abstractNumId w:val="12"/>
  </w:num>
  <w:num w:numId="14">
    <w:abstractNumId w:val="11"/>
  </w:num>
  <w:num w:numId="13">
    <w:abstractNumId w:val="10"/>
  </w:num>
  <w:num w:numId="12">
    <w:abstractNumId w:val="9"/>
  </w:num>
  <w:num w:numId="11">
    <w:abstractNumId w:val="8"/>
  </w:num>
  <w:num w:numId="10">
    <w:abstractNumId w:val="7"/>
  </w:num>
  <w:num w:numId="9">
    <w:abstractNumId w:val="6"/>
  </w:num>
  <w:num w:numId="8">
    <w:abstractNumId w:val="5"/>
  </w:num>
  <w:num w:numId="7">
    <w:abstractNumId w:val="4"/>
  </w:num>
  <w:num w:numId="6">
    <w:abstractNumId w:val="3"/>
  </w:num>
  <w:num w:numId="1" w16cid:durableId="237442928">
    <w:abstractNumId w:val="1"/>
  </w:num>
  <w:num w:numId="2" w16cid:durableId="693308398">
    <w:abstractNumId w:val="2"/>
  </w:num>
  <w:num w:numId="3" w16cid:durableId="1159349941">
    <w:abstractNumId w:val="1"/>
  </w:num>
  <w:num w:numId="4" w16cid:durableId="1510291312">
    <w:abstractNumId w:val="0"/>
  </w:num>
  <w:num w:numId="5" w16cid:durableId="198161403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footnotePr>
    <w:footnote w:id="-1"/>
    <w:footnote w:id="0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07"/>
    <w:rsid w:val="00094FF5"/>
    <w:rsid w:val="000B2CE9"/>
    <w:rsid w:val="000B4D7E"/>
    <w:rsid w:val="000D7C33"/>
    <w:rsid w:val="00160616"/>
    <w:rsid w:val="00163F83"/>
    <w:rsid w:val="001D13A7"/>
    <w:rsid w:val="00286196"/>
    <w:rsid w:val="0028C8A2"/>
    <w:rsid w:val="002D551D"/>
    <w:rsid w:val="002F3ED4"/>
    <w:rsid w:val="003302E1"/>
    <w:rsid w:val="0036C63E"/>
    <w:rsid w:val="004B7CC3"/>
    <w:rsid w:val="00556F90"/>
    <w:rsid w:val="005875E1"/>
    <w:rsid w:val="0060737C"/>
    <w:rsid w:val="00683DB4"/>
    <w:rsid w:val="006875A2"/>
    <w:rsid w:val="006A2B56"/>
    <w:rsid w:val="006B5E2F"/>
    <w:rsid w:val="0077000E"/>
    <w:rsid w:val="008731EB"/>
    <w:rsid w:val="00874507"/>
    <w:rsid w:val="008A083B"/>
    <w:rsid w:val="009C09D7"/>
    <w:rsid w:val="009E21A2"/>
    <w:rsid w:val="00A0B37D"/>
    <w:rsid w:val="00B26A5C"/>
    <w:rsid w:val="00BE1F3E"/>
    <w:rsid w:val="00C44FF3"/>
    <w:rsid w:val="00CD2D51"/>
    <w:rsid w:val="00D64175"/>
    <w:rsid w:val="00D80D1B"/>
    <w:rsid w:val="00D872BF"/>
    <w:rsid w:val="00DF6687"/>
    <w:rsid w:val="00E359B8"/>
    <w:rsid w:val="00E3694B"/>
    <w:rsid w:val="00E94381"/>
    <w:rsid w:val="00EB71D3"/>
    <w:rsid w:val="00EE67EC"/>
    <w:rsid w:val="00EF7473"/>
    <w:rsid w:val="00F169E2"/>
    <w:rsid w:val="01103353"/>
    <w:rsid w:val="0113099F"/>
    <w:rsid w:val="014D78AB"/>
    <w:rsid w:val="016E0B75"/>
    <w:rsid w:val="0173287C"/>
    <w:rsid w:val="01741E86"/>
    <w:rsid w:val="01A55F92"/>
    <w:rsid w:val="01C9E5B2"/>
    <w:rsid w:val="0294D8C8"/>
    <w:rsid w:val="02BF584C"/>
    <w:rsid w:val="02D1FE63"/>
    <w:rsid w:val="04183142"/>
    <w:rsid w:val="048FE382"/>
    <w:rsid w:val="049CF18B"/>
    <w:rsid w:val="04BEC3BC"/>
    <w:rsid w:val="04F3A480"/>
    <w:rsid w:val="05C62F0C"/>
    <w:rsid w:val="062EFE70"/>
    <w:rsid w:val="06816053"/>
    <w:rsid w:val="06B57636"/>
    <w:rsid w:val="06C21687"/>
    <w:rsid w:val="06E7AE26"/>
    <w:rsid w:val="0749E789"/>
    <w:rsid w:val="079BCBAF"/>
    <w:rsid w:val="085469DA"/>
    <w:rsid w:val="08B625F3"/>
    <w:rsid w:val="08FBC25B"/>
    <w:rsid w:val="090F41E5"/>
    <w:rsid w:val="099637BE"/>
    <w:rsid w:val="0A1EE170"/>
    <w:rsid w:val="0A2E915A"/>
    <w:rsid w:val="0A38F141"/>
    <w:rsid w:val="0A7043B5"/>
    <w:rsid w:val="0B9FBB04"/>
    <w:rsid w:val="0BD4FEB1"/>
    <w:rsid w:val="0BDEB792"/>
    <w:rsid w:val="0BF9A567"/>
    <w:rsid w:val="0C5A964E"/>
    <w:rsid w:val="0C5BFEBC"/>
    <w:rsid w:val="0C816CFE"/>
    <w:rsid w:val="0D9C3AA3"/>
    <w:rsid w:val="0DBBF37A"/>
    <w:rsid w:val="0DF0DCDD"/>
    <w:rsid w:val="0E0DD48D"/>
    <w:rsid w:val="0E3E19C6"/>
    <w:rsid w:val="0EA31E35"/>
    <w:rsid w:val="0EBA14D5"/>
    <w:rsid w:val="0F585E03"/>
    <w:rsid w:val="0F822673"/>
    <w:rsid w:val="10244DA2"/>
    <w:rsid w:val="10ECD449"/>
    <w:rsid w:val="119C25EB"/>
    <w:rsid w:val="11C5DEDB"/>
    <w:rsid w:val="11FA55C9"/>
    <w:rsid w:val="126F2F32"/>
    <w:rsid w:val="12C7321A"/>
    <w:rsid w:val="12EAAE36"/>
    <w:rsid w:val="130B3D6C"/>
    <w:rsid w:val="13311F3A"/>
    <w:rsid w:val="13B98388"/>
    <w:rsid w:val="14A3BE2A"/>
    <w:rsid w:val="151B9227"/>
    <w:rsid w:val="152FF54E"/>
    <w:rsid w:val="15566C64"/>
    <w:rsid w:val="156A0AD3"/>
    <w:rsid w:val="15CD5B54"/>
    <w:rsid w:val="161C86DF"/>
    <w:rsid w:val="16CFA3C7"/>
    <w:rsid w:val="17E8FE5A"/>
    <w:rsid w:val="180729D5"/>
    <w:rsid w:val="182E10CA"/>
    <w:rsid w:val="1831981E"/>
    <w:rsid w:val="196FA30F"/>
    <w:rsid w:val="19800B13"/>
    <w:rsid w:val="199F59F0"/>
    <w:rsid w:val="19B208AE"/>
    <w:rsid w:val="1AEC64B5"/>
    <w:rsid w:val="1B023F0E"/>
    <w:rsid w:val="1B343973"/>
    <w:rsid w:val="1B3BD547"/>
    <w:rsid w:val="1BB75A6E"/>
    <w:rsid w:val="1BBADE7E"/>
    <w:rsid w:val="1C257F11"/>
    <w:rsid w:val="1C7D3371"/>
    <w:rsid w:val="1D3F7CF6"/>
    <w:rsid w:val="1E0B90DF"/>
    <w:rsid w:val="1F186A32"/>
    <w:rsid w:val="1F79BFD7"/>
    <w:rsid w:val="1FBFD2B0"/>
    <w:rsid w:val="1FC1115A"/>
    <w:rsid w:val="1FF57C52"/>
    <w:rsid w:val="206AD41E"/>
    <w:rsid w:val="213ADD8D"/>
    <w:rsid w:val="2151E82F"/>
    <w:rsid w:val="2193EBCC"/>
    <w:rsid w:val="219EDE4E"/>
    <w:rsid w:val="21F1E457"/>
    <w:rsid w:val="2245F3A4"/>
    <w:rsid w:val="22A4F644"/>
    <w:rsid w:val="22C3C6F7"/>
    <w:rsid w:val="230C413D"/>
    <w:rsid w:val="23479CFD"/>
    <w:rsid w:val="234CF01D"/>
    <w:rsid w:val="238E1413"/>
    <w:rsid w:val="23A229B4"/>
    <w:rsid w:val="24367F91"/>
    <w:rsid w:val="252A8808"/>
    <w:rsid w:val="25C52B31"/>
    <w:rsid w:val="261CF580"/>
    <w:rsid w:val="264DDFB8"/>
    <w:rsid w:val="264F3445"/>
    <w:rsid w:val="273A51DB"/>
    <w:rsid w:val="2793F8AB"/>
    <w:rsid w:val="28818FD8"/>
    <w:rsid w:val="292169AF"/>
    <w:rsid w:val="292C2E24"/>
    <w:rsid w:val="2A2B0D74"/>
    <w:rsid w:val="2A491402"/>
    <w:rsid w:val="2AEEFCC6"/>
    <w:rsid w:val="2B083FD9"/>
    <w:rsid w:val="2B440AEC"/>
    <w:rsid w:val="2C88C58D"/>
    <w:rsid w:val="2CAA815F"/>
    <w:rsid w:val="2CB40F40"/>
    <w:rsid w:val="2CCD4447"/>
    <w:rsid w:val="2D48DDC1"/>
    <w:rsid w:val="2DA56D05"/>
    <w:rsid w:val="2DCD8803"/>
    <w:rsid w:val="2E145828"/>
    <w:rsid w:val="2E6E61FE"/>
    <w:rsid w:val="2E7A7FC2"/>
    <w:rsid w:val="2E80E189"/>
    <w:rsid w:val="2F34E022"/>
    <w:rsid w:val="2F4D7C84"/>
    <w:rsid w:val="2F9277BB"/>
    <w:rsid w:val="304EA830"/>
    <w:rsid w:val="3111659F"/>
    <w:rsid w:val="314575DF"/>
    <w:rsid w:val="3152D2E3"/>
    <w:rsid w:val="31B21719"/>
    <w:rsid w:val="324DA7A4"/>
    <w:rsid w:val="32D47E4C"/>
    <w:rsid w:val="331E5C6B"/>
    <w:rsid w:val="33A30C10"/>
    <w:rsid w:val="35142A0E"/>
    <w:rsid w:val="3514CF9D"/>
    <w:rsid w:val="352E4934"/>
    <w:rsid w:val="3583D8A7"/>
    <w:rsid w:val="35FC20B8"/>
    <w:rsid w:val="36054586"/>
    <w:rsid w:val="3605851A"/>
    <w:rsid w:val="374EB229"/>
    <w:rsid w:val="38221C5F"/>
    <w:rsid w:val="39780278"/>
    <w:rsid w:val="39E2A2D7"/>
    <w:rsid w:val="3AB75B28"/>
    <w:rsid w:val="3AE24EAD"/>
    <w:rsid w:val="3B2435CD"/>
    <w:rsid w:val="3B4D31E1"/>
    <w:rsid w:val="3D1C8C73"/>
    <w:rsid w:val="3D980B70"/>
    <w:rsid w:val="3E0CF59F"/>
    <w:rsid w:val="3F4DCEFC"/>
    <w:rsid w:val="4013979E"/>
    <w:rsid w:val="408532BC"/>
    <w:rsid w:val="411C5223"/>
    <w:rsid w:val="41B9FF00"/>
    <w:rsid w:val="41D57265"/>
    <w:rsid w:val="42142B03"/>
    <w:rsid w:val="42357462"/>
    <w:rsid w:val="42460DAE"/>
    <w:rsid w:val="4284A869"/>
    <w:rsid w:val="433D257C"/>
    <w:rsid w:val="4340711D"/>
    <w:rsid w:val="4394AC4E"/>
    <w:rsid w:val="4408487A"/>
    <w:rsid w:val="44A09F35"/>
    <w:rsid w:val="450CC4A5"/>
    <w:rsid w:val="45541E99"/>
    <w:rsid w:val="45601B7D"/>
    <w:rsid w:val="4592E639"/>
    <w:rsid w:val="466E1CEB"/>
    <w:rsid w:val="4675F29A"/>
    <w:rsid w:val="4719CE25"/>
    <w:rsid w:val="472D7844"/>
    <w:rsid w:val="480F607B"/>
    <w:rsid w:val="48396FB7"/>
    <w:rsid w:val="483D1AA2"/>
    <w:rsid w:val="486628EB"/>
    <w:rsid w:val="48881794"/>
    <w:rsid w:val="48DEA2A1"/>
    <w:rsid w:val="48F9EC40"/>
    <w:rsid w:val="49113EA9"/>
    <w:rsid w:val="4991B42D"/>
    <w:rsid w:val="49ADB805"/>
    <w:rsid w:val="49D198F4"/>
    <w:rsid w:val="4A73FC4D"/>
    <w:rsid w:val="4AD6DB2C"/>
    <w:rsid w:val="4B0DA272"/>
    <w:rsid w:val="4B4B427C"/>
    <w:rsid w:val="4B7D422D"/>
    <w:rsid w:val="4BAB19CC"/>
    <w:rsid w:val="4C4D60D3"/>
    <w:rsid w:val="4C4EE6B2"/>
    <w:rsid w:val="4C86E98A"/>
    <w:rsid w:val="4D682495"/>
    <w:rsid w:val="4D7DA61E"/>
    <w:rsid w:val="4DC450CC"/>
    <w:rsid w:val="4E0811B6"/>
    <w:rsid w:val="4E783686"/>
    <w:rsid w:val="4F01A926"/>
    <w:rsid w:val="4F11066A"/>
    <w:rsid w:val="4F6AC0AF"/>
    <w:rsid w:val="50912914"/>
    <w:rsid w:val="509201D5"/>
    <w:rsid w:val="51B32C58"/>
    <w:rsid w:val="5225E795"/>
    <w:rsid w:val="52789162"/>
    <w:rsid w:val="54A3024D"/>
    <w:rsid w:val="55502009"/>
    <w:rsid w:val="56C2C621"/>
    <w:rsid w:val="56D141C2"/>
    <w:rsid w:val="57046BB6"/>
    <w:rsid w:val="57C27506"/>
    <w:rsid w:val="57C6C386"/>
    <w:rsid w:val="57D321B7"/>
    <w:rsid w:val="586F6A8D"/>
    <w:rsid w:val="589AC1E9"/>
    <w:rsid w:val="592DD0BF"/>
    <w:rsid w:val="593F5F81"/>
    <w:rsid w:val="5950B27C"/>
    <w:rsid w:val="59F4D2D8"/>
    <w:rsid w:val="5A222DDE"/>
    <w:rsid w:val="5A2C7289"/>
    <w:rsid w:val="5A38C097"/>
    <w:rsid w:val="5A67F1FB"/>
    <w:rsid w:val="5AC2AC9B"/>
    <w:rsid w:val="5B8FF9B5"/>
    <w:rsid w:val="5BACE364"/>
    <w:rsid w:val="5BC64036"/>
    <w:rsid w:val="5C11FBA2"/>
    <w:rsid w:val="5C301B9F"/>
    <w:rsid w:val="5D081C5B"/>
    <w:rsid w:val="5D0A0CD2"/>
    <w:rsid w:val="5E1393A6"/>
    <w:rsid w:val="602F463D"/>
    <w:rsid w:val="60D35BF9"/>
    <w:rsid w:val="61F28CE6"/>
    <w:rsid w:val="61F492CF"/>
    <w:rsid w:val="6241AECC"/>
    <w:rsid w:val="62973731"/>
    <w:rsid w:val="63361BFB"/>
    <w:rsid w:val="63495DB5"/>
    <w:rsid w:val="63A2E589"/>
    <w:rsid w:val="63B512F6"/>
    <w:rsid w:val="63CE65C1"/>
    <w:rsid w:val="63E9A223"/>
    <w:rsid w:val="63F7A83E"/>
    <w:rsid w:val="64063D0E"/>
    <w:rsid w:val="6461A7FF"/>
    <w:rsid w:val="649C4E9D"/>
    <w:rsid w:val="64CCA47D"/>
    <w:rsid w:val="650B7CE2"/>
    <w:rsid w:val="65AEF396"/>
    <w:rsid w:val="65EB6BD7"/>
    <w:rsid w:val="660BC67D"/>
    <w:rsid w:val="662B3F9A"/>
    <w:rsid w:val="6654E1B8"/>
    <w:rsid w:val="6665028A"/>
    <w:rsid w:val="66912A4F"/>
    <w:rsid w:val="671A1BCE"/>
    <w:rsid w:val="671C31B7"/>
    <w:rsid w:val="671ED9E5"/>
    <w:rsid w:val="67347CAE"/>
    <w:rsid w:val="67716628"/>
    <w:rsid w:val="68C2F648"/>
    <w:rsid w:val="68CDB90A"/>
    <w:rsid w:val="68E0C698"/>
    <w:rsid w:val="690A33F3"/>
    <w:rsid w:val="69228BC8"/>
    <w:rsid w:val="695A46F8"/>
    <w:rsid w:val="69F11DE3"/>
    <w:rsid w:val="6A484006"/>
    <w:rsid w:val="6A8BC32E"/>
    <w:rsid w:val="6AEB4384"/>
    <w:rsid w:val="6B104150"/>
    <w:rsid w:val="6B2FDE49"/>
    <w:rsid w:val="6B58EF3B"/>
    <w:rsid w:val="6B5D5AB8"/>
    <w:rsid w:val="6C1A8773"/>
    <w:rsid w:val="6CC14A62"/>
    <w:rsid w:val="6CE2B6EC"/>
    <w:rsid w:val="6D428D9E"/>
    <w:rsid w:val="6D583513"/>
    <w:rsid w:val="6D6B5CC4"/>
    <w:rsid w:val="6DC882A7"/>
    <w:rsid w:val="6DF6C8CD"/>
    <w:rsid w:val="6E7BB39A"/>
    <w:rsid w:val="6E8EC344"/>
    <w:rsid w:val="6F522C76"/>
    <w:rsid w:val="6F76CC0A"/>
    <w:rsid w:val="6F9FD771"/>
    <w:rsid w:val="7069BC10"/>
    <w:rsid w:val="710C6EC6"/>
    <w:rsid w:val="71A54EF7"/>
    <w:rsid w:val="7218454B"/>
    <w:rsid w:val="72C2B6BC"/>
    <w:rsid w:val="734A8F64"/>
    <w:rsid w:val="73E860B5"/>
    <w:rsid w:val="7412FB4A"/>
    <w:rsid w:val="74559C5D"/>
    <w:rsid w:val="7485DB1B"/>
    <w:rsid w:val="756513AB"/>
    <w:rsid w:val="756CF310"/>
    <w:rsid w:val="75CAC941"/>
    <w:rsid w:val="762360B6"/>
    <w:rsid w:val="76466B9A"/>
    <w:rsid w:val="764932E6"/>
    <w:rsid w:val="76F70B7A"/>
    <w:rsid w:val="775A0D32"/>
    <w:rsid w:val="77A132F1"/>
    <w:rsid w:val="77D960F3"/>
    <w:rsid w:val="77EF1D7F"/>
    <w:rsid w:val="783CB960"/>
    <w:rsid w:val="79169D9E"/>
    <w:rsid w:val="795254C3"/>
    <w:rsid w:val="79C337EF"/>
    <w:rsid w:val="7A288885"/>
    <w:rsid w:val="7A4E53CE"/>
    <w:rsid w:val="7A6561D7"/>
    <w:rsid w:val="7ABD6543"/>
    <w:rsid w:val="7AD84CB1"/>
    <w:rsid w:val="7AFCD7D9"/>
    <w:rsid w:val="7B7D4BF9"/>
    <w:rsid w:val="7C521533"/>
    <w:rsid w:val="7CBE7E85"/>
    <w:rsid w:val="7D1F9987"/>
    <w:rsid w:val="7E73F0AD"/>
    <w:rsid w:val="7E98BD69"/>
    <w:rsid w:val="7EFAF789"/>
    <w:rsid w:val="7FA9C6F2"/>
    <w:rsid w:val="7FE7967E"/>
    <w:rsid w:val="7FE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78AD"/>
  <w15:chartTrackingRefBased/>
  <w15:docId w15:val="{89B4CFB7-F7D3-4B2A-983C-F8D30272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CB40F40"/>
    <w:rPr>
      <w:noProof w:val="0"/>
      <w:sz w:val="24"/>
      <w:szCs w:val="24"/>
      <w:lang w:val="uk-UA"/>
    </w:rPr>
    <w:pPr>
      <w:jc w:val="both"/>
    </w:pPr>
  </w:style>
  <w:style w:type="paragraph" w:styleId="Heading1">
    <w:uiPriority w:val="9"/>
    <w:name w:val="heading 1"/>
    <w:basedOn w:val="Normal"/>
    <w:next w:val="Normal"/>
    <w:link w:val="Heading1Char"/>
    <w:qFormat/>
    <w:rsid w:val="2CB40F40"/>
    <w:rPr>
      <w:rFonts w:ascii="Bahnschrift" w:hAnsi="Bahnschrift" w:eastAsia="Bahnschrift" w:cs="Bahnschrift"/>
      <w:b w:val="1"/>
      <w:bCs w:val="1"/>
      <w:color w:val="005428" w:themeColor="text2" w:themeTint="FF" w:themeShade="FF"/>
      <w:sz w:val="44"/>
      <w:szCs w:val="44"/>
    </w:rPr>
    <w:pPr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CB40F40"/>
    <w:rPr>
      <w:rFonts w:ascii="Bahnschrift" w:hAnsi="Bahnschrift" w:eastAsia="Bahnschrift" w:cs="Bahnschrift"/>
      <w:b w:val="1"/>
      <w:bCs w:val="1"/>
      <w:color w:val="005428" w:themeColor="text2" w:themeTint="FF" w:themeShade="FF"/>
      <w:sz w:val="36"/>
      <w:szCs w:val="36"/>
    </w:rPr>
    <w:pPr>
      <w:outlineLvl w:val="1"/>
    </w:p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D64175"/>
    <w:pPr>
      <w:outlineLvl w:val="2"/>
    </w:pPr>
    <w:rPr>
      <w:sz w:val="32"/>
      <w:szCs w:val="32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CB40F40"/>
    <w:rPr>
      <w:rFonts w:ascii="Bahnschrift" w:hAnsi="Bahnschrift" w:eastAsia="Calibri" w:cs="Calibri" w:asciiTheme="majorAscii" w:hAnsiTheme="majorAscii"/>
      <w:color w:val="005428" w:themeColor="text2" w:themeTint="FF" w:themeShade="FF"/>
      <w:sz w:val="28"/>
      <w:szCs w:val="28"/>
    </w:rPr>
    <w:pPr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CB40F40"/>
    <w:rPr>
      <w:rFonts w:eastAsia="" w:cs="" w:eastAsiaTheme="majorEastAsia" w:cstheme="majorBidi"/>
      <w:color w:val="662406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CB40F40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CB40F40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CB40F40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CB40F40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8">
    <w:name w:val="Table Grid 8"/>
    <w:basedOn w:val="TableNormal"/>
    <w:uiPriority w:val="99"/>
    <w:semiHidden/>
    <w:unhideWhenUsed/>
    <w:rsid w:val="00D80D1B"/>
    <w:pPr>
      <w:spacing w:line="279" w:lineRule="auto"/>
    </w:pPr>
    <w:rPr>
      <w:lang w:eastAsia="ja-JP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D64175"/>
    <w:rPr>
      <w:rFonts w:ascii="Bahnschrift" w:hAnsi="Bahnschrift" w:eastAsia="Bahnschrift" w:cs="Bahnschrift"/>
      <w:b/>
      <w:bCs/>
      <w:color w:val="005428"/>
      <w:sz w:val="44"/>
      <w:szCs w:val="44"/>
      <w:lang w:val="uk-UA"/>
    </w:rPr>
  </w:style>
  <w:style w:type="character" w:styleId="Heading2Char" w:customStyle="1">
    <w:name w:val="Heading 2 Char"/>
    <w:basedOn w:val="DefaultParagraphFont"/>
    <w:link w:val="Heading2"/>
    <w:uiPriority w:val="9"/>
    <w:rsid w:val="00D64175"/>
    <w:rPr>
      <w:rFonts w:ascii="Bahnschrift" w:hAnsi="Bahnschrift" w:eastAsia="Bahnschrift" w:cs="Bahnschrift"/>
      <w:b/>
      <w:bCs/>
      <w:color w:val="005428"/>
      <w:sz w:val="36"/>
      <w:szCs w:val="36"/>
      <w:lang w:val="uk-UA"/>
    </w:rPr>
  </w:style>
  <w:style w:type="character" w:styleId="Heading3Char" w:customStyle="1">
    <w:name w:val="Heading 3 Char"/>
    <w:basedOn w:val="DefaultParagraphFont"/>
    <w:link w:val="Heading3"/>
    <w:uiPriority w:val="9"/>
    <w:rsid w:val="00D64175"/>
    <w:rPr>
      <w:rFonts w:eastAsia="Calibri" w:cs="Calibri" w:asciiTheme="majorHAnsi" w:hAnsiTheme="majorHAnsi"/>
      <w:color w:val="005428"/>
      <w:sz w:val="32"/>
      <w:szCs w:val="32"/>
      <w:lang w:val="uk-UA"/>
    </w:rPr>
  </w:style>
  <w:style w:type="character" w:styleId="Heading4Char" w:customStyle="1">
    <w:name w:val="Heading 4 Char"/>
    <w:basedOn w:val="DefaultParagraphFont"/>
    <w:link w:val="Heading4"/>
    <w:uiPriority w:val="9"/>
    <w:rsid w:val="00D64175"/>
    <w:rPr>
      <w:rFonts w:eastAsia="Calibri" w:cs="Calibri" w:asciiTheme="majorHAnsi" w:hAnsiTheme="majorHAnsi"/>
      <w:color w:val="005428"/>
      <w:sz w:val="28"/>
      <w:szCs w:val="28"/>
      <w:lang w:val="uk-UA"/>
    </w:rPr>
  </w:style>
  <w:style w:type="character" w:styleId="Heading5Char" w:customStyle="1">
    <w:name w:val="Heading 5 Char"/>
    <w:basedOn w:val="DefaultParagraphFont"/>
    <w:link w:val="Heading5"/>
    <w:uiPriority w:val="9"/>
    <w:rsid w:val="00D64175"/>
    <w:rPr>
      <w:rFonts w:eastAsiaTheme="majorEastAsia" w:cstheme="majorBidi"/>
      <w:color w:val="662406" w:themeColor="accent1" w:themeShade="BF"/>
      <w:sz w:val="24"/>
      <w:szCs w:val="24"/>
      <w:lang w:val="uk-UA"/>
    </w:rPr>
  </w:style>
  <w:style w:type="character" w:styleId="Heading6Char" w:customStyle="1">
    <w:name w:val="Heading 6 Char"/>
    <w:basedOn w:val="DefaultParagraphFont"/>
    <w:link w:val="Heading6"/>
    <w:uiPriority w:val="9"/>
    <w:rsid w:val="00D64175"/>
    <w:rPr>
      <w:rFonts w:eastAsiaTheme="majorEastAsia" w:cstheme="majorBidi"/>
      <w:i/>
      <w:iCs/>
      <w:color w:val="595959" w:themeColor="text1" w:themeTint="A6"/>
      <w:sz w:val="24"/>
      <w:szCs w:val="24"/>
      <w:lang w:val="uk-UA"/>
    </w:rPr>
  </w:style>
  <w:style w:type="character" w:styleId="Heading7Char" w:customStyle="1">
    <w:name w:val="Heading 7 Char"/>
    <w:basedOn w:val="DefaultParagraphFont"/>
    <w:link w:val="Heading7"/>
    <w:uiPriority w:val="9"/>
    <w:rsid w:val="00D64175"/>
    <w:rPr>
      <w:rFonts w:eastAsiaTheme="majorEastAsia" w:cstheme="majorBidi"/>
      <w:color w:val="595959" w:themeColor="text1" w:themeTint="A6"/>
      <w:sz w:val="24"/>
      <w:szCs w:val="24"/>
      <w:lang w:val="uk-UA"/>
    </w:rPr>
  </w:style>
  <w:style w:type="character" w:styleId="Heading8Char" w:customStyle="1">
    <w:name w:val="Heading 8 Char"/>
    <w:basedOn w:val="DefaultParagraphFont"/>
    <w:link w:val="Heading8"/>
    <w:uiPriority w:val="9"/>
    <w:rsid w:val="00D64175"/>
    <w:rPr>
      <w:rFonts w:eastAsiaTheme="majorEastAsia" w:cstheme="majorBidi"/>
      <w:i/>
      <w:iCs/>
      <w:color w:val="272727"/>
      <w:sz w:val="24"/>
      <w:szCs w:val="24"/>
      <w:lang w:val="uk-UA"/>
    </w:rPr>
  </w:style>
  <w:style w:type="character" w:styleId="Heading9Char" w:customStyle="1">
    <w:name w:val="Heading 9 Char"/>
    <w:basedOn w:val="DefaultParagraphFont"/>
    <w:link w:val="Heading9"/>
    <w:uiPriority w:val="9"/>
    <w:rsid w:val="00D64175"/>
    <w:rPr>
      <w:rFonts w:eastAsiaTheme="majorEastAsia" w:cstheme="majorBidi"/>
      <w:color w:val="272727"/>
      <w:sz w:val="24"/>
      <w:szCs w:val="24"/>
      <w:lang w:val="uk-UA"/>
    </w:rPr>
  </w:style>
  <w:style w:type="paragraph" w:styleId="TOC1">
    <w:uiPriority w:val="39"/>
    <w:name w:val="toc 1"/>
    <w:basedOn w:val="Normal"/>
    <w:next w:val="Normal"/>
    <w:unhideWhenUsed/>
    <w:rsid w:val="2CB40F40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CB40F40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CB40F40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CB40F40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CB40F40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CB40F40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CB40F40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CB40F40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CB40F40"/>
    <w:pPr>
      <w:spacing w:after="100"/>
      <w:ind w:left="1760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2CB40F40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Header">
    <w:uiPriority w:val="99"/>
    <w:name w:val="header"/>
    <w:basedOn w:val="Normal"/>
    <w:unhideWhenUsed/>
    <w:link w:val="HeaderChar"/>
    <w:rsid w:val="2CB40F40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Footer">
    <w:uiPriority w:val="99"/>
    <w:name w:val="footer"/>
    <w:basedOn w:val="Normal"/>
    <w:unhideWhenUsed/>
    <w:link w:val="FooterChar"/>
    <w:rsid w:val="2CB40F40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EndnoteText">
    <w:uiPriority w:val="99"/>
    <w:name w:val="endnote text"/>
    <w:basedOn w:val="Normal"/>
    <w:semiHidden/>
    <w:unhideWhenUsed/>
    <w:link w:val="EndnoteTextChar"/>
    <w:rsid w:val="2CB40F40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Title">
    <w:uiPriority w:val="10"/>
    <w:name w:val="Title"/>
    <w:basedOn w:val="Normal"/>
    <w:next w:val="Normal"/>
    <w:link w:val="TitleChar"/>
    <w:qFormat/>
    <w:rsid w:val="2CB40F40"/>
    <w:rPr>
      <w:rFonts w:ascii="Bahnschrift" w:hAnsi="Bahnschrift" w:eastAsia="" w:cs="" w:asciiTheme="majorAscii" w:hAnsiTheme="majorAscii" w:eastAsiaTheme="majorEastAsia" w:cstheme="majorBidi"/>
      <w:color w:val="005428" w:themeColor="text2" w:themeTint="FF" w:themeShade="FF"/>
      <w:sz w:val="56"/>
      <w:szCs w:val="56"/>
    </w:rPr>
    <w:pPr>
      <w:spacing w:after="80"/>
      <w:contextualSpacing/>
    </w:pPr>
  </w:style>
  <w:style w:type="character" w:styleId="TitleChar" w:customStyle="1">
    <w:name w:val="Title Char"/>
    <w:basedOn w:val="DefaultParagraphFont"/>
    <w:link w:val="Title"/>
    <w:uiPriority w:val="10"/>
    <w:rsid w:val="00D64175"/>
    <w:rPr>
      <w:rFonts w:asciiTheme="majorHAnsi" w:hAnsiTheme="majorHAnsi" w:eastAsiaTheme="majorEastAsia" w:cstheme="majorBidi"/>
      <w:color w:val="005428"/>
      <w:sz w:val="56"/>
      <w:szCs w:val="56"/>
      <w:lang w:val="uk-UA"/>
    </w:rPr>
  </w:style>
  <w:style w:type="paragraph" w:styleId="Subtitle">
    <w:uiPriority w:val="11"/>
    <w:name w:val="Subtitle"/>
    <w:basedOn w:val="Normal"/>
    <w:next w:val="Normal"/>
    <w:link w:val="SubtitleChar"/>
    <w:qFormat/>
    <w:rsid w:val="2CB40F40"/>
    <w:rPr>
      <w:rFonts w:ascii="Bahnschrift" w:hAnsi="Bahnschrift" w:eastAsia="Bahnschrift" w:cs="Bahnschrift"/>
      <w:color w:val="893109" w:themeColor="accent1" w:themeTint="FF" w:themeShade="FF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64175"/>
    <w:rPr>
      <w:rFonts w:ascii="Bahnschrift" w:hAnsi="Bahnschrift" w:eastAsia="Bahnschrift" w:cs="Bahnschrift"/>
      <w:color w:val="893109"/>
      <w:sz w:val="28"/>
      <w:szCs w:val="28"/>
      <w:lang w:val="uk-UA"/>
    </w:rPr>
  </w:style>
  <w:style w:type="table" w:styleId="TableList8">
    <w:name w:val="Table List 8"/>
    <w:basedOn w:val="TableNormal"/>
    <w:uiPriority w:val="99"/>
    <w:semiHidden/>
    <w:unhideWhenUsed/>
    <w:rsid w:val="00D80D1B"/>
    <w:pPr>
      <w:spacing w:line="279" w:lineRule="auto"/>
    </w:pPr>
    <w:rPr>
      <w:lang w:eastAsia="ja-JP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39"/>
    <w:rsid w:val="00D80D1B"/>
    <w:pPr>
      <w:spacing w:after="0" w:line="240" w:lineRule="auto"/>
    </w:pPr>
    <w:rPr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D64175"/>
    <w:pPr>
      <w:spacing w:after="0" w:line="240" w:lineRule="auto"/>
      <w:jc w:val="both"/>
    </w:pPr>
  </w:style>
  <w:style w:type="character" w:styleId="NoSpacingChar" w:customStyle="1">
    <w:name w:val="No Spacing Char"/>
    <w:basedOn w:val="DefaultParagraphFont"/>
    <w:link w:val="NoSpacing"/>
    <w:uiPriority w:val="1"/>
    <w:rsid w:val="00D64175"/>
  </w:style>
  <w:style w:type="paragraph" w:styleId="ListParagraph">
    <w:uiPriority w:val="34"/>
    <w:name w:val="List Paragraph"/>
    <w:basedOn w:val="Normal"/>
    <w:qFormat/>
    <w:rsid w:val="2CB40F40"/>
    <w:pPr>
      <w:numPr>
        <w:numId w:val="5"/>
      </w:numPr>
      <w:spacing/>
      <w:contextualSpacing/>
    </w:pPr>
  </w:style>
  <w:style w:type="paragraph" w:styleId="Quote">
    <w:uiPriority w:val="29"/>
    <w:name w:val="Quote"/>
    <w:basedOn w:val="Normal"/>
    <w:next w:val="Normal"/>
    <w:link w:val="QuoteChar"/>
    <w:qFormat/>
    <w:rsid w:val="2CB40F40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QuoteChar" w:customStyle="1">
    <w:name w:val="Quote Char"/>
    <w:basedOn w:val="DefaultParagraphFont"/>
    <w:link w:val="Quote"/>
    <w:uiPriority w:val="29"/>
    <w:rsid w:val="00D64175"/>
    <w:rPr>
      <w:i/>
      <w:iCs/>
      <w:color w:val="404040" w:themeColor="text1" w:themeTint="BF"/>
      <w:sz w:val="24"/>
      <w:szCs w:val="24"/>
      <w:lang w:val="uk-UA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2CB40F40"/>
    <w:rPr>
      <w:i w:val="1"/>
      <w:iCs w:val="1"/>
      <w:color w:val="662406" w:themeColor="accent1" w:themeTint="FF" w:themeShade="BF"/>
    </w:rPr>
    <w:pPr>
      <w:pBdr>
        <w:top w:val="single" w:color="893109" w:themeColor="accent1" w:sz="4" w:space="1"/>
        <w:bottom w:val="single" w:color="893109" w:themeColor="accent1" w:sz="4" w:space="1"/>
      </w:pBdr>
      <w:spacing w:before="360" w:after="360"/>
      <w:ind w:left="864" w:right="864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sid w:val="00D64175"/>
    <w:rPr>
      <w:i/>
      <w:iCs/>
      <w:color w:val="662406" w:themeColor="accent1" w:themeShade="BF"/>
      <w:sz w:val="24"/>
      <w:szCs w:val="24"/>
      <w:lang w:val="uk-UA"/>
    </w:rPr>
  </w:style>
  <w:style w:type="character" w:styleId="IntenseEmphasis">
    <w:name w:val="Intense Emphasis"/>
    <w:basedOn w:val="DefaultParagraphFont"/>
    <w:uiPriority w:val="21"/>
    <w:qFormat/>
    <w:rsid w:val="00D64175"/>
    <w:rPr>
      <w:i/>
      <w:iCs/>
      <w:color w:val="66240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175"/>
    <w:rPr>
      <w:b/>
      <w:bCs/>
      <w:smallCaps/>
      <w:color w:val="662406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9D76" w:themeColor="accent1" w:themeTint="66" w:sz="4" w:space="0"/>
        <w:left w:val="single" w:color="F69D76" w:themeColor="accent1" w:themeTint="66" w:sz="4" w:space="0"/>
        <w:bottom w:val="single" w:color="F69D76" w:themeColor="accent1" w:themeTint="66" w:sz="4" w:space="0"/>
        <w:right w:val="single" w:color="F69D76" w:themeColor="accent1" w:themeTint="66" w:sz="4" w:space="0"/>
        <w:insideH w:val="single" w:color="F69D76" w:themeColor="accent1" w:themeTint="66" w:sz="4" w:space="0"/>
        <w:insideV w:val="single" w:color="F69D7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F16D3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D3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005428" w:themeColor="text2" w:sz="4" w:space="0"/>
        <w:left w:val="single" w:color="005428" w:themeColor="text2" w:sz="4" w:space="0"/>
        <w:bottom w:val="single" w:color="005428" w:themeColor="text2" w:sz="4" w:space="0"/>
        <w:right w:val="single" w:color="005428" w:themeColor="text2" w:sz="4" w:space="0"/>
        <w:insideH w:val="single" w:color="005428" w:themeColor="text2" w:sz="4" w:space="0"/>
        <w:insideV w:val="single" w:color="005428" w:themeColor="text2" w:sz="4" w:space="0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color="893109" w:themeColor="accent1" w:sz="4" w:space="0"/>
          <w:left w:val="single" w:color="893109" w:themeColor="accent1" w:sz="4" w:space="0"/>
          <w:bottom w:val="single" w:color="893109" w:themeColor="accent1" w:sz="4" w:space="0"/>
          <w:right w:val="single" w:color="893109" w:themeColor="accent1" w:sz="4" w:space="0"/>
          <w:insideH w:val="nil"/>
          <w:insideV w:val="nil"/>
        </w:tcBorders>
        <w:shd w:val="clear" w:color="auto" w:fill="893109" w:themeFill="accent1"/>
      </w:tcPr>
    </w:tblStylePr>
    <w:tblStylePr w:type="lastRow">
      <w:rPr>
        <w:b/>
        <w:bCs/>
      </w:rPr>
      <w:tblPr/>
      <w:tcPr>
        <w:tcBorders>
          <w:top w:val="double" w:color="893109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FF5"/>
      </w:tcPr>
    </w:tblStylePr>
    <w:tblStylePr w:type="band1Horz">
      <w:tblPr/>
      <w:tcPr>
        <w:shd w:val="clear" w:color="auto" w:fill="EBFFF5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2">
    <w:name w:val="Grid Table 4 Accent 2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30FF93" w:themeColor="accent2" w:themeTint="99" w:sz="4" w:space="0"/>
        <w:left w:val="single" w:color="30FF93" w:themeColor="accent2" w:themeTint="99" w:sz="4" w:space="0"/>
        <w:bottom w:val="single" w:color="30FF93" w:themeColor="accent2" w:themeTint="99" w:sz="4" w:space="0"/>
        <w:right w:val="single" w:color="30FF93" w:themeColor="accent2" w:themeTint="99" w:sz="4" w:space="0"/>
        <w:insideH w:val="single" w:color="30FF93" w:themeColor="accent2" w:themeTint="99" w:sz="4" w:space="0"/>
        <w:insideV w:val="single" w:color="30FF9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A550" w:themeColor="accent2" w:sz="4" w:space="0"/>
          <w:left w:val="single" w:color="00A550" w:themeColor="accent2" w:sz="4" w:space="0"/>
          <w:bottom w:val="single" w:color="00A550" w:themeColor="accent2" w:sz="4" w:space="0"/>
          <w:right w:val="single" w:color="00A550" w:themeColor="accent2" w:sz="4" w:space="0"/>
          <w:insideH w:val="nil"/>
          <w:insideV w:val="nil"/>
        </w:tcBorders>
        <w:shd w:val="clear" w:color="auto" w:fill="00A550" w:themeFill="accent2"/>
      </w:tcPr>
    </w:tblStylePr>
    <w:tblStylePr w:type="lastRow">
      <w:rPr>
        <w:b/>
        <w:bCs/>
      </w:rPr>
      <w:tblPr/>
      <w:tcPr>
        <w:tcBorders>
          <w:top w:val="double" w:color="00A55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B" w:themeFill="accent2" w:themeFillTint="33"/>
      </w:tcPr>
    </w:tblStylePr>
    <w:tblStylePr w:type="band1Horz">
      <w:tblPr/>
      <w:tcPr>
        <w:shd w:val="clear" w:color="auto" w:fill="BAFF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A17B" w:themeColor="accent3" w:themeTint="99" w:sz="4" w:space="0"/>
        <w:left w:val="single" w:color="F6A17B" w:themeColor="accent3" w:themeTint="99" w:sz="4" w:space="0"/>
        <w:bottom w:val="single" w:color="F6A17B" w:themeColor="accent3" w:themeTint="99" w:sz="4" w:space="0"/>
        <w:right w:val="single" w:color="F6A17B" w:themeColor="accent3" w:themeTint="99" w:sz="4" w:space="0"/>
        <w:insideH w:val="single" w:color="F6A17B" w:themeColor="accent3" w:themeTint="99" w:sz="4" w:space="0"/>
        <w:insideV w:val="single" w:color="F6A17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06423" w:themeColor="accent3" w:sz="4" w:space="0"/>
          <w:left w:val="single" w:color="F06423" w:themeColor="accent3" w:sz="4" w:space="0"/>
          <w:bottom w:val="single" w:color="F06423" w:themeColor="accent3" w:sz="4" w:space="0"/>
          <w:right w:val="single" w:color="F06423" w:themeColor="accent3" w:sz="4" w:space="0"/>
          <w:insideH w:val="nil"/>
          <w:insideV w:val="nil"/>
        </w:tcBorders>
        <w:shd w:val="clear" w:color="auto" w:fill="F06423" w:themeFill="accent3"/>
      </w:tcPr>
    </w:tblStylePr>
    <w:tblStylePr w:type="lastRow">
      <w:rPr>
        <w:b/>
        <w:bCs/>
      </w:rPr>
      <w:tblPr/>
      <w:tcPr>
        <w:tcBorders>
          <w:top w:val="double" w:color="F0642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3" w:themeFill="accent3" w:themeFillTint="33"/>
      </w:tcPr>
    </w:tblStylePr>
    <w:tblStylePr w:type="band1Horz">
      <w:tblPr/>
      <w:tcPr>
        <w:shd w:val="clear" w:color="auto" w:fill="FCDFD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DBF390" w:themeColor="accent4" w:themeTint="99" w:sz="4" w:space="0"/>
        <w:left w:val="single" w:color="DBF390" w:themeColor="accent4" w:themeTint="99" w:sz="4" w:space="0"/>
        <w:bottom w:val="single" w:color="DBF390" w:themeColor="accent4" w:themeTint="99" w:sz="4" w:space="0"/>
        <w:right w:val="single" w:color="DBF390" w:themeColor="accent4" w:themeTint="99" w:sz="4" w:space="0"/>
        <w:insideH w:val="single" w:color="DBF390" w:themeColor="accent4" w:themeTint="99" w:sz="4" w:space="0"/>
        <w:insideV w:val="single" w:color="DBF390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4EB47" w:themeColor="accent4" w:sz="4" w:space="0"/>
          <w:left w:val="single" w:color="C4EB47" w:themeColor="accent4" w:sz="4" w:space="0"/>
          <w:bottom w:val="single" w:color="C4EB47" w:themeColor="accent4" w:sz="4" w:space="0"/>
          <w:right w:val="single" w:color="C4EB47" w:themeColor="accent4" w:sz="4" w:space="0"/>
          <w:insideH w:val="nil"/>
          <w:insideV w:val="nil"/>
        </w:tcBorders>
        <w:shd w:val="clear" w:color="auto" w:fill="C4EB47" w:themeFill="accent4"/>
      </w:tcPr>
    </w:tblStylePr>
    <w:tblStylePr w:type="lastRow">
      <w:rPr>
        <w:b/>
        <w:bCs/>
      </w:rPr>
      <w:tblPr/>
      <w:tcPr>
        <w:tcBorders>
          <w:top w:val="double" w:color="C4EB47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BDA" w:themeFill="accent4" w:themeFillTint="33"/>
      </w:tcPr>
    </w:tblStylePr>
    <w:tblStylePr w:type="band1Horz">
      <w:tblPr/>
      <w:tcPr>
        <w:shd w:val="clear" w:color="auto" w:fill="F3FBD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B6D7F0" w:themeColor="accent5" w:themeTint="99" w:sz="4" w:space="0"/>
        <w:left w:val="single" w:color="B6D7F0" w:themeColor="accent5" w:themeTint="99" w:sz="4" w:space="0"/>
        <w:bottom w:val="single" w:color="B6D7F0" w:themeColor="accent5" w:themeTint="99" w:sz="4" w:space="0"/>
        <w:right w:val="single" w:color="B6D7F0" w:themeColor="accent5" w:themeTint="99" w:sz="4" w:space="0"/>
        <w:insideH w:val="single" w:color="B6D7F0" w:themeColor="accent5" w:themeTint="99" w:sz="4" w:space="0"/>
        <w:insideV w:val="single" w:color="B6D7F0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6BEE6" w:themeColor="accent5" w:sz="4" w:space="0"/>
          <w:left w:val="single" w:color="86BEE6" w:themeColor="accent5" w:sz="4" w:space="0"/>
          <w:bottom w:val="single" w:color="86BEE6" w:themeColor="accent5" w:sz="4" w:space="0"/>
          <w:right w:val="single" w:color="86BEE6" w:themeColor="accent5" w:sz="4" w:space="0"/>
          <w:insideH w:val="nil"/>
          <w:insideV w:val="nil"/>
        </w:tcBorders>
        <w:shd w:val="clear" w:color="auto" w:fill="86BEE6" w:themeFill="accent5"/>
      </w:tcPr>
    </w:tblStylePr>
    <w:tblStylePr w:type="lastRow">
      <w:rPr>
        <w:b/>
        <w:bCs/>
      </w:rPr>
      <w:tblPr/>
      <w:tcPr>
        <w:tcBorders>
          <w:top w:val="double" w:color="86BEE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1FA" w:themeFill="accent5" w:themeFillTint="33"/>
      </w:tcPr>
    </w:tblStylePr>
    <w:tblStylePr w:type="band1Horz">
      <w:tblPr/>
      <w:tcPr>
        <w:shd w:val="clear" w:color="auto" w:fill="E6F1F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FD466" w:themeColor="accent6" w:themeTint="99" w:sz="4" w:space="0"/>
        <w:left w:val="single" w:color="FFD466" w:themeColor="accent6" w:themeTint="99" w:sz="4" w:space="0"/>
        <w:bottom w:val="single" w:color="FFD466" w:themeColor="accent6" w:themeTint="99" w:sz="4" w:space="0"/>
        <w:right w:val="single" w:color="FFD466" w:themeColor="accent6" w:themeTint="99" w:sz="4" w:space="0"/>
        <w:insideH w:val="single" w:color="FFD466" w:themeColor="accent6" w:themeTint="99" w:sz="4" w:space="0"/>
        <w:insideV w:val="single" w:color="FFD4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B800" w:themeColor="accent6" w:sz="4" w:space="0"/>
          <w:left w:val="single" w:color="FFB800" w:themeColor="accent6" w:sz="4" w:space="0"/>
          <w:bottom w:val="single" w:color="FFB800" w:themeColor="accent6" w:sz="4" w:space="0"/>
          <w:right w:val="single" w:color="FFB800" w:themeColor="accent6" w:sz="4" w:space="0"/>
          <w:insideH w:val="nil"/>
          <w:insideV w:val="nil"/>
        </w:tcBorders>
        <w:shd w:val="clear" w:color="auto" w:fill="FFB800" w:themeFill="accent6"/>
      </w:tcPr>
    </w:tblStylePr>
    <w:tblStylePr w:type="lastRow">
      <w:rPr>
        <w:b/>
        <w:bCs/>
      </w:rPr>
      <w:tblPr/>
      <w:tcPr>
        <w:tcBorders>
          <w:top w:val="double" w:color="FFB8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EcoactionList" w:customStyle="1">
    <w:name w:val="Ecoaction List"/>
    <w:basedOn w:val="TableList3"/>
    <w:uiPriority w:val="99"/>
    <w:rsid w:val="00D64175"/>
    <w:pPr>
      <w:spacing w:after="0" w:line="240" w:lineRule="auto"/>
    </w:pPr>
    <w:rPr>
      <w:rFonts w:ascii="Calibri" w:hAnsi="Calibri" w:eastAsiaTheme="minorEastAsia"/>
      <w:sz w:val="20"/>
      <w:szCs w:val="20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themeColor="text2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 w:val="0"/>
        <w:bCs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428" w:themeFill="text2"/>
      </w:tcPr>
    </w:tblStylePr>
    <w:tblStylePr w:type="lastRow">
      <w:rPr>
        <w:rFonts w:ascii="Calibri" w:hAnsi="Calibri"/>
        <w:b w:val="0"/>
        <w:i w:val="0"/>
        <w:sz w:val="24"/>
        <w:u w:val="none"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Bahnschrift SemiBold SemiConden" w:hAnsi="Bahnschrift SemiBold SemiConden"/>
      </w:r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3DB4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coactionGrid" w:customStyle="1">
    <w:name w:val="Ecoaction Grid"/>
    <w:basedOn w:val="TableGrid1"/>
    <w:uiPriority w:val="99"/>
    <w:rsid w:val="00286196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dotted" w:color="005428" w:themeColor="text2" w:sz="4" w:space="0"/>
        <w:insideV w:val="dotted" w:color="005428" w:themeColor="text2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/>
        <w:color w:val="auto"/>
      </w:rPr>
      <w:tblPr/>
      <w:tcPr>
        <w:shd w:val="clear" w:color="auto" w:fill="005428" w:themeFill="text2"/>
      </w:tcPr>
    </w:tblStylePr>
    <w:tblStylePr w:type="lastRow">
      <w:rPr>
        <w:i w:val="0"/>
        <w:iCs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Theme="majorHAnsi" w:hAnsiTheme="majorHAnsi"/>
      </w:rPr>
    </w:tblStylePr>
    <w:tblStylePr w:type="lastCol">
      <w:rPr>
        <w:b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</w:style>
  <w:style w:type="table" w:styleId="TableGrid1">
    <w:name w:val="Table Grid 1"/>
    <w:basedOn w:val="TableNormal"/>
    <w:uiPriority w:val="99"/>
    <w:semiHidden/>
    <w:unhideWhenUsed/>
    <w:rsid w:val="004B7CC3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coactionbullets" w:customStyle="1">
    <w:name w:val="Ecoaction bullets"/>
    <w:uiPriority w:val="99"/>
    <w:rsid w:val="0060737C"/>
    <w:pPr>
      <w:numPr>
        <w:numId w:val="1"/>
      </w:numPr>
    </w:pPr>
  </w:style>
  <w:style w:type="table" w:styleId="Ecoactionlistlight" w:customStyle="1">
    <w:name w:val="Ecoaction list light"/>
    <w:basedOn w:val="TableNormal"/>
    <w:uiPriority w:val="99"/>
    <w:rsid w:val="00D64175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</w:tblPr>
    <w:tblStylePr w:type="firstRow">
      <w:rPr>
        <w:rFonts w:ascii="Bahnschrift" w:hAnsi="Bahnschrift"/>
        <w:b/>
        <w:color w:val="005428"/>
      </w:rPr>
      <w:tblPr/>
      <w:tcPr>
        <w:tcBorders>
          <w:bottom w:val="single" w:color="005428" w:sz="12" w:space="0"/>
        </w:tcBorders>
      </w:tc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character" w:styleId="Strong">
    <w:name w:val="Strong"/>
    <w:uiPriority w:val="22"/>
    <w:qFormat/>
    <w:rsid w:val="00D64175"/>
    <w:rPr>
      <w:lang w:val="en-US"/>
    </w:rPr>
  </w:style>
  <w:style w:type="table" w:styleId="EcoactionList1" w:customStyle="1">
    <w:name w:val="Ecoaction List1"/>
    <w:basedOn w:val="TableList3"/>
    <w:uiPriority w:val="99"/>
    <w:rsid w:val="00286196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 w:val="0"/>
        <w:bCs/>
        <w:color w:val="FFFFFF"/>
        <w:sz w:val="24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clear" w:color="auto" w:fill="005428"/>
      </w:tcPr>
    </w:tblStylePr>
    <w:tblStylePr w:type="lastRow">
      <w:rPr>
        <w:rFonts w:asciiTheme="minorHAnsi" w:hAnsiTheme="minorHAnsi"/>
        <w:b w:val="0"/>
        <w:i w:val="0"/>
        <w:sz w:val="24"/>
        <w:u w:val="none"/>
      </w:rPr>
      <w:tblPr/>
      <w:tcPr>
        <w:tcBorders>
          <w:top w:val="single" w:color="005428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Bahnschrift" w:hAnsi="Bahnschrift"/>
      </w:r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FootnoteReference">
    <w:uiPriority w:val="99"/>
    <w:name w:val="footnote reference"/>
    <w:basedOn w:val="DefaultParagraphFont"/>
    <w:semiHidden/>
    <w:unhideWhenUsed/>
    <w:rsid w:val="2CB40F40"/>
    <w:rPr>
      <w:vertAlign w:val="superscript"/>
    </w:rPr>
  </w:style>
  <w:style w:type="character" w:styleId="EndnoteReference">
    <w:uiPriority w:val="99"/>
    <w:name w:val="endnote reference"/>
    <w:basedOn w:val="DefaultParagraphFont"/>
    <w:semiHidden/>
    <w:unhideWhenUsed/>
    <w:rsid w:val="7EFAF789"/>
    <w:rPr>
      <w:vertAlign w:val="superscript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7c0e873a27d94440" /><Relationship Type="http://schemas.openxmlformats.org/officeDocument/2006/relationships/footer" Target="footer.xml" Id="R04bcb19f31284082" /><Relationship Type="http://schemas.openxmlformats.org/officeDocument/2006/relationships/footnotes" Target="footnotes.xml" Id="Re2a44436cd8f4491" /><Relationship Type="http://schemas.microsoft.com/office/2016/09/relationships/commentsIds" Target="commentsIds.xml" Id="Rf2a990c34c364f2d" /><Relationship Type="http://schemas.microsoft.com/office/2011/relationships/commentsExtended" Target="commentsExtended.xml" Id="R8339c647d8a34d51" /><Relationship Type="http://schemas.microsoft.com/office/2011/relationships/people" Target="people.xml" Id="Rc7cb3008cf344d45" /><Relationship Type="http://schemas.openxmlformats.org/officeDocument/2006/relationships/hyperlink" Target="mailto:community.paabs@ecoact.org.ua" TargetMode="External" Id="Radfc3769007c4d79" /><Relationship Type="http://schemas.openxmlformats.org/officeDocument/2006/relationships/hyperlink" Target="https://www.sun4ukraine.eu/home" TargetMode="External" Id="R57455d4248184e8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1785572561" /><Relationship Type="http://schemas.openxmlformats.org/officeDocument/2006/relationships/image" Target="/media/image4.png" Id="rId1210639719" /><Relationship Type="http://schemas.openxmlformats.org/officeDocument/2006/relationships/image" Target="/media/image2.jpg" Id="rId1971606354" /><Relationship Type="http://schemas.openxmlformats.org/officeDocument/2006/relationships/image" Target="/media/image5.png" Id="rId37328624" /></Relationships>
</file>

<file path=word/theme/theme1.xml><?xml version="1.0" encoding="utf-8"?>
<a:theme xmlns:a="http://schemas.openxmlformats.org/drawingml/2006/main" name="Ecoacton">
  <a:themeElements>
    <a:clrScheme name="Ecoaction">
      <a:dk1>
        <a:srgbClr val="000000"/>
      </a:dk1>
      <a:lt1>
        <a:sysClr val="window" lastClr="FFFFFF"/>
      </a:lt1>
      <a:dk2>
        <a:srgbClr val="005428"/>
      </a:dk2>
      <a:lt2>
        <a:srgbClr val="BFBFBF"/>
      </a:lt2>
      <a:accent1>
        <a:srgbClr val="893109"/>
      </a:accent1>
      <a:accent2>
        <a:srgbClr val="00A550"/>
      </a:accent2>
      <a:accent3>
        <a:srgbClr val="F06423"/>
      </a:accent3>
      <a:accent4>
        <a:srgbClr val="C4EB47"/>
      </a:accent4>
      <a:accent5>
        <a:srgbClr val="86BEE6"/>
      </a:accent5>
      <a:accent6>
        <a:srgbClr val="FFB800"/>
      </a:accent6>
      <a:hlink>
        <a:srgbClr val="D34C0F"/>
      </a:hlink>
      <a:folHlink>
        <a:srgbClr val="893109"/>
      </a:folHlink>
    </a:clrScheme>
    <a:fontScheme name="Ecoaction">
      <a:majorFont>
        <a:latin typeface="Bahnschrif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FA5B5116ED83489C5B972A796B29C8" ma:contentTypeVersion="19" ma:contentTypeDescription="Створення нового документа." ma:contentTypeScope="" ma:versionID="5f92ab5f2d71d15afc134645c1ac084e">
  <xsd:schema xmlns:xsd="http://www.w3.org/2001/XMLSchema" xmlns:xs="http://www.w3.org/2001/XMLSchema" xmlns:p="http://schemas.microsoft.com/office/2006/metadata/properties" xmlns:ns2="6c81fa40-d857-4d1e-b6ac-095c2f2b3f31" xmlns:ns3="033e8a59-3027-4f6a-be87-e12d9a9a55b1" targetNamespace="http://schemas.microsoft.com/office/2006/metadata/properties" ma:root="true" ma:fieldsID="b2bf3a9a1d9b658c6374b7afae65581f" ns2:_="" ns3:_="">
    <xsd:import namespace="6c81fa40-d857-4d1e-b6ac-095c2f2b3f31"/>
    <xsd:import namespace="033e8a59-3027-4f6a-be87-e12d9a9a5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1fa40-d857-4d1e-b6ac-095c2f2b3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34dae0f-7e65-4604-b5e8-7817ef1b72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e8a59-3027-4f6a-be87-e12d9a9a5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a1d2648-b8b6-4156-be09-211e1e4ba7ea}" ma:internalName="TaxCatchAll" ma:showField="CatchAllData" ma:web="033e8a59-3027-4f6a-be87-e12d9a9a5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1fa40-d857-4d1e-b6ac-095c2f2b3f31">
      <Terms xmlns="http://schemas.microsoft.com/office/infopath/2007/PartnerControls"/>
    </lcf76f155ced4ddcb4097134ff3c332f>
    <TaxCatchAll xmlns="033e8a59-3027-4f6a-be87-e12d9a9a55b1" xsi:nil="true"/>
  </documentManagement>
</p:properties>
</file>

<file path=customXml/itemProps1.xml><?xml version="1.0" encoding="utf-8"?>
<ds:datastoreItem xmlns:ds="http://schemas.openxmlformats.org/officeDocument/2006/customXml" ds:itemID="{2A44D7EB-657A-44ED-AB6D-D8B3E90E9EEC}"/>
</file>

<file path=customXml/itemProps2.xml><?xml version="1.0" encoding="utf-8"?>
<ds:datastoreItem xmlns:ds="http://schemas.openxmlformats.org/officeDocument/2006/customXml" ds:itemID="{B54C9DFB-1D10-42D4-9734-AB7CA9BC59E0}"/>
</file>

<file path=customXml/itemProps3.xml><?xml version="1.0" encoding="utf-8"?>
<ds:datastoreItem xmlns:ds="http://schemas.openxmlformats.org/officeDocument/2006/customXml" ds:itemID="{66E3256E-6D47-4AF9-9F3D-B35F6BA621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Olexi Pasyuk</dc:creator>
  <cp:keywords/>
  <dc:description/>
  <cp:lastModifiedBy>Polina Bila</cp:lastModifiedBy>
  <cp:revision>16</cp:revision>
  <dcterms:created xsi:type="dcterms:W3CDTF">2024-06-26T07:27:00Z</dcterms:created>
  <dcterms:modified xsi:type="dcterms:W3CDTF">2026-07-28T08:09:40Z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0x010100EFFA5B5116ED83489C5B972A796B29C8</vt:lpwstr>
  </property>
  <property fmtid="{D5CDD505-2E9C-101B-9397-08002B2CF9AE}" pid="3" name="MediaServiceImageTags">
    <vt:lpwstr/>
  </property>
</Properties>
</file>